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A81" w:rsidRDefault="00F33A81" w:rsidP="00F33A81">
      <w:pPr>
        <w:spacing w:after="0"/>
        <w:rPr>
          <w:rFonts w:ascii="Verdana" w:hAnsi="Verdana"/>
          <w:sz w:val="20"/>
          <w:szCs w:val="20"/>
        </w:rPr>
      </w:pPr>
    </w:p>
    <w:p w:rsidR="00613F32" w:rsidRDefault="00613F32" w:rsidP="00F33A81">
      <w:pPr>
        <w:spacing w:after="0"/>
        <w:jc w:val="center"/>
        <w:rPr>
          <w:rFonts w:ascii="Verdana" w:hAnsi="Verdana"/>
          <w:b/>
          <w:sz w:val="24"/>
          <w:szCs w:val="24"/>
        </w:rPr>
      </w:pPr>
      <w:r>
        <w:rPr>
          <w:rFonts w:ascii="Verdana" w:hAnsi="Verdana"/>
          <w:b/>
          <w:sz w:val="24"/>
          <w:szCs w:val="24"/>
        </w:rPr>
        <w:t>SZAKMAI BESZÁMOLÓ</w:t>
      </w:r>
    </w:p>
    <w:p w:rsidR="00F33A81" w:rsidRPr="00F33A81" w:rsidRDefault="00613F32" w:rsidP="00F33A81">
      <w:pPr>
        <w:spacing w:after="0"/>
        <w:jc w:val="center"/>
        <w:rPr>
          <w:rFonts w:ascii="Verdana" w:hAnsi="Verdana"/>
          <w:b/>
          <w:sz w:val="24"/>
          <w:szCs w:val="24"/>
        </w:rPr>
      </w:pPr>
      <w:r>
        <w:rPr>
          <w:rFonts w:ascii="Verdana" w:hAnsi="Verdana"/>
          <w:b/>
          <w:sz w:val="24"/>
          <w:szCs w:val="24"/>
        </w:rPr>
        <w:t>A KUTATÁSI PROGRAM MEGVALÓSÍTÁSÁRÓL</w:t>
      </w:r>
    </w:p>
    <w:p w:rsidR="00F33A81" w:rsidRDefault="00F33A81" w:rsidP="00F33A81">
      <w:pPr>
        <w:spacing w:after="0"/>
        <w:rPr>
          <w:rFonts w:ascii="Verdana" w:hAnsi="Verdana"/>
          <w:sz w:val="20"/>
          <w:szCs w:val="20"/>
        </w:rPr>
      </w:pPr>
    </w:p>
    <w:p w:rsidR="00F33A81" w:rsidRDefault="00F33A81" w:rsidP="00F33A81">
      <w:pPr>
        <w:spacing w:after="0"/>
        <w:rPr>
          <w:rFonts w:ascii="Verdana" w:hAnsi="Verdana"/>
          <w:sz w:val="20"/>
          <w:szCs w:val="20"/>
        </w:rPr>
      </w:pPr>
    </w:p>
    <w:p w:rsidR="00F33A81" w:rsidRPr="00F33A81" w:rsidRDefault="00F33A81" w:rsidP="00F33A81">
      <w:pPr>
        <w:spacing w:after="120"/>
        <w:rPr>
          <w:rFonts w:ascii="Verdana" w:hAnsi="Verdana"/>
          <w:sz w:val="20"/>
          <w:szCs w:val="20"/>
        </w:rPr>
      </w:pPr>
      <w:r>
        <w:rPr>
          <w:rFonts w:ascii="Verdana" w:hAnsi="Verdana"/>
          <w:b/>
          <w:sz w:val="20"/>
          <w:szCs w:val="20"/>
        </w:rPr>
        <w:t>A k</w:t>
      </w:r>
      <w:r w:rsidRPr="00F33A81">
        <w:rPr>
          <w:rFonts w:ascii="Verdana" w:hAnsi="Verdana"/>
          <w:b/>
          <w:sz w:val="20"/>
          <w:szCs w:val="20"/>
        </w:rPr>
        <w:t>utatási program címe:</w:t>
      </w:r>
      <w:r w:rsidRPr="00F33A81">
        <w:rPr>
          <w:rFonts w:ascii="Verdana" w:hAnsi="Verdana"/>
          <w:sz w:val="20"/>
          <w:szCs w:val="20"/>
        </w:rPr>
        <w:t xml:space="preserve"> </w:t>
      </w:r>
      <w:r w:rsidR="00D01AB1" w:rsidRPr="00D368E1">
        <w:rPr>
          <w:rFonts w:ascii="Verdana" w:hAnsi="Verdana"/>
          <w:sz w:val="20"/>
          <w:szCs w:val="20"/>
        </w:rPr>
        <w:t>3D avagy nem kell hegy Mohamednek, mert nyomtat magának</w:t>
      </w:r>
    </w:p>
    <w:p w:rsidR="00F33A81" w:rsidRDefault="00F33A81" w:rsidP="00F33A81">
      <w:pPr>
        <w:spacing w:after="120"/>
        <w:rPr>
          <w:rFonts w:ascii="Verdana" w:hAnsi="Verdana"/>
          <w:sz w:val="20"/>
          <w:szCs w:val="20"/>
        </w:rPr>
      </w:pPr>
      <w:r w:rsidRPr="00F33A81">
        <w:rPr>
          <w:rFonts w:ascii="Verdana" w:hAnsi="Verdana"/>
          <w:b/>
          <w:sz w:val="20"/>
          <w:szCs w:val="20"/>
        </w:rPr>
        <w:t>A kutatást vezető mentor neve:</w:t>
      </w:r>
      <w:r w:rsidR="00D01AB1">
        <w:rPr>
          <w:rFonts w:ascii="Verdana" w:hAnsi="Verdana"/>
          <w:sz w:val="20"/>
          <w:szCs w:val="20"/>
        </w:rPr>
        <w:t xml:space="preserve"> Gödöny Péter</w:t>
      </w:r>
    </w:p>
    <w:p w:rsidR="00F33A81" w:rsidRDefault="00F33A81" w:rsidP="00F33A81">
      <w:pPr>
        <w:spacing w:after="120"/>
        <w:rPr>
          <w:rFonts w:ascii="Verdana" w:hAnsi="Verdana"/>
          <w:sz w:val="20"/>
          <w:szCs w:val="20"/>
        </w:rPr>
      </w:pPr>
      <w:r>
        <w:rPr>
          <w:rFonts w:ascii="Verdana" w:hAnsi="Verdana"/>
          <w:b/>
          <w:sz w:val="20"/>
          <w:szCs w:val="20"/>
        </w:rPr>
        <w:t>A kutatócsoport tanulóinak száma:</w:t>
      </w:r>
      <w:r w:rsidRPr="00F33A81">
        <w:rPr>
          <w:rFonts w:ascii="Verdana" w:hAnsi="Verdana"/>
          <w:sz w:val="20"/>
          <w:szCs w:val="20"/>
        </w:rPr>
        <w:t xml:space="preserve">   </w:t>
      </w:r>
      <w:r w:rsidR="00D01AB1">
        <w:rPr>
          <w:rFonts w:ascii="Verdana" w:hAnsi="Verdana"/>
          <w:sz w:val="20"/>
          <w:szCs w:val="20"/>
        </w:rPr>
        <w:t>3</w:t>
      </w:r>
      <w:r>
        <w:rPr>
          <w:rFonts w:ascii="Verdana" w:hAnsi="Verdana"/>
          <w:sz w:val="20"/>
          <w:szCs w:val="20"/>
        </w:rPr>
        <w:t xml:space="preserve"> fő</w:t>
      </w:r>
    </w:p>
    <w:p w:rsidR="00F33A81" w:rsidRPr="00944422" w:rsidRDefault="00944422" w:rsidP="00F33A81">
      <w:pPr>
        <w:spacing w:after="0"/>
        <w:rPr>
          <w:rFonts w:ascii="Verdana" w:hAnsi="Verdana"/>
          <w:b/>
          <w:sz w:val="20"/>
          <w:szCs w:val="20"/>
        </w:rPr>
      </w:pPr>
      <w:r w:rsidRPr="00944422">
        <w:rPr>
          <w:rFonts w:ascii="Verdana" w:hAnsi="Verdana"/>
          <w:b/>
          <w:sz w:val="20"/>
          <w:szCs w:val="20"/>
        </w:rPr>
        <w:t>Érintett</w:t>
      </w:r>
      <w:r w:rsidR="003D50F1" w:rsidRPr="00944422">
        <w:rPr>
          <w:rFonts w:ascii="Verdana" w:hAnsi="Verdana"/>
          <w:b/>
          <w:sz w:val="20"/>
          <w:szCs w:val="20"/>
        </w:rPr>
        <w:t xml:space="preserve"> tudományterület</w:t>
      </w:r>
      <w:r w:rsidRPr="00944422">
        <w:rPr>
          <w:rFonts w:ascii="Verdana" w:hAnsi="Verdana"/>
          <w:b/>
          <w:sz w:val="20"/>
          <w:szCs w:val="20"/>
        </w:rPr>
        <w:t xml:space="preserve"> (jelölje aláhúzással az érintett tudományterületet)</w:t>
      </w:r>
      <w:r w:rsidR="003D50F1" w:rsidRPr="00944422">
        <w:rPr>
          <w:rFonts w:ascii="Verdana" w:hAnsi="Verdana"/>
          <w:b/>
          <w:sz w:val="20"/>
          <w:szCs w:val="20"/>
        </w:rPr>
        <w:t>:</w:t>
      </w:r>
    </w:p>
    <w:p w:rsidR="003D50F1" w:rsidRPr="00944422" w:rsidRDefault="00944422" w:rsidP="00944422">
      <w:pPr>
        <w:pStyle w:val="Listaszerbekezds"/>
        <w:numPr>
          <w:ilvl w:val="0"/>
          <w:numId w:val="7"/>
        </w:numPr>
        <w:spacing w:before="120" w:after="0"/>
        <w:ind w:left="714" w:hanging="357"/>
        <w:contextualSpacing w:val="0"/>
        <w:rPr>
          <w:rFonts w:ascii="Verdana" w:hAnsi="Verdana"/>
          <w:b/>
          <w:sz w:val="20"/>
          <w:szCs w:val="20"/>
        </w:rPr>
      </w:pPr>
      <w:r w:rsidRPr="00944422">
        <w:rPr>
          <w:rFonts w:ascii="Verdana" w:hAnsi="Verdana"/>
          <w:b/>
          <w:sz w:val="20"/>
          <w:szCs w:val="20"/>
        </w:rPr>
        <w:t>Természettudományok</w:t>
      </w:r>
    </w:p>
    <w:p w:rsidR="00944422" w:rsidRDefault="00944422" w:rsidP="00944422">
      <w:pPr>
        <w:pStyle w:val="Listaszerbekezds"/>
        <w:numPr>
          <w:ilvl w:val="0"/>
          <w:numId w:val="8"/>
        </w:numPr>
        <w:spacing w:after="0"/>
        <w:rPr>
          <w:rFonts w:ascii="Verdana" w:hAnsi="Verdana"/>
          <w:sz w:val="20"/>
          <w:szCs w:val="20"/>
        </w:rPr>
      </w:pPr>
      <w:r>
        <w:rPr>
          <w:rFonts w:ascii="Verdana" w:hAnsi="Verdana"/>
          <w:sz w:val="20"/>
          <w:szCs w:val="20"/>
        </w:rPr>
        <w:t>Biológiai tudományok</w:t>
      </w:r>
    </w:p>
    <w:p w:rsidR="00944422" w:rsidRDefault="00944422" w:rsidP="00944422">
      <w:pPr>
        <w:pStyle w:val="Listaszerbekezds"/>
        <w:numPr>
          <w:ilvl w:val="0"/>
          <w:numId w:val="8"/>
        </w:numPr>
        <w:spacing w:after="0"/>
        <w:rPr>
          <w:rFonts w:ascii="Verdana" w:hAnsi="Verdana"/>
          <w:sz w:val="20"/>
          <w:szCs w:val="20"/>
        </w:rPr>
      </w:pPr>
      <w:r>
        <w:rPr>
          <w:rFonts w:ascii="Verdana" w:hAnsi="Verdana"/>
          <w:sz w:val="20"/>
          <w:szCs w:val="20"/>
        </w:rPr>
        <w:t>Fizikai tudományok</w:t>
      </w:r>
    </w:p>
    <w:p w:rsidR="00944422" w:rsidRDefault="00944422" w:rsidP="00944422">
      <w:pPr>
        <w:pStyle w:val="Listaszerbekezds"/>
        <w:numPr>
          <w:ilvl w:val="0"/>
          <w:numId w:val="8"/>
        </w:numPr>
        <w:spacing w:after="0"/>
        <w:rPr>
          <w:rFonts w:ascii="Verdana" w:hAnsi="Verdana"/>
          <w:sz w:val="20"/>
          <w:szCs w:val="20"/>
        </w:rPr>
      </w:pPr>
      <w:r w:rsidRPr="00944422">
        <w:rPr>
          <w:rFonts w:ascii="Verdana" w:hAnsi="Verdana"/>
          <w:sz w:val="20"/>
          <w:szCs w:val="20"/>
        </w:rPr>
        <w:t>Földtud</w:t>
      </w:r>
      <w:r>
        <w:rPr>
          <w:rFonts w:ascii="Verdana" w:hAnsi="Verdana"/>
          <w:sz w:val="20"/>
          <w:szCs w:val="20"/>
        </w:rPr>
        <w:t>ományok</w:t>
      </w:r>
    </w:p>
    <w:p w:rsidR="00944422" w:rsidRDefault="00944422" w:rsidP="00944422">
      <w:pPr>
        <w:pStyle w:val="Listaszerbekezds"/>
        <w:numPr>
          <w:ilvl w:val="0"/>
          <w:numId w:val="8"/>
        </w:numPr>
        <w:spacing w:after="0"/>
        <w:rPr>
          <w:rFonts w:ascii="Verdana" w:hAnsi="Verdana"/>
          <w:sz w:val="20"/>
          <w:szCs w:val="20"/>
        </w:rPr>
      </w:pPr>
      <w:r>
        <w:rPr>
          <w:rFonts w:ascii="Verdana" w:hAnsi="Verdana"/>
          <w:sz w:val="20"/>
          <w:szCs w:val="20"/>
        </w:rPr>
        <w:t>Kémiai tudományok</w:t>
      </w:r>
    </w:p>
    <w:p w:rsidR="00944422" w:rsidRDefault="00944422" w:rsidP="00944422">
      <w:pPr>
        <w:pStyle w:val="Listaszerbekezds"/>
        <w:numPr>
          <w:ilvl w:val="0"/>
          <w:numId w:val="8"/>
        </w:numPr>
        <w:spacing w:after="0"/>
        <w:rPr>
          <w:rFonts w:ascii="Verdana" w:hAnsi="Verdana"/>
          <w:sz w:val="20"/>
          <w:szCs w:val="20"/>
        </w:rPr>
      </w:pPr>
      <w:r>
        <w:rPr>
          <w:rFonts w:ascii="Verdana" w:hAnsi="Verdana"/>
          <w:sz w:val="20"/>
          <w:szCs w:val="20"/>
        </w:rPr>
        <w:t>Környezettudományok</w:t>
      </w:r>
    </w:p>
    <w:p w:rsidR="00944422" w:rsidRDefault="00944422" w:rsidP="00944422">
      <w:pPr>
        <w:pStyle w:val="Listaszerbekezds"/>
        <w:numPr>
          <w:ilvl w:val="0"/>
          <w:numId w:val="8"/>
        </w:numPr>
        <w:spacing w:after="0"/>
        <w:rPr>
          <w:rFonts w:ascii="Verdana" w:hAnsi="Verdana"/>
          <w:sz w:val="20"/>
          <w:szCs w:val="20"/>
        </w:rPr>
      </w:pPr>
      <w:r w:rsidRPr="00944422">
        <w:rPr>
          <w:rFonts w:ascii="Verdana" w:hAnsi="Verdana"/>
          <w:sz w:val="20"/>
          <w:szCs w:val="20"/>
        </w:rPr>
        <w:t>Multidiszciplináris természettudományok</w:t>
      </w:r>
    </w:p>
    <w:p w:rsidR="00944422" w:rsidRPr="00944422" w:rsidRDefault="00944422" w:rsidP="00944422">
      <w:pPr>
        <w:pStyle w:val="Listaszerbekezds"/>
        <w:numPr>
          <w:ilvl w:val="0"/>
          <w:numId w:val="7"/>
        </w:numPr>
        <w:spacing w:before="120" w:after="0"/>
        <w:ind w:left="714" w:hanging="357"/>
        <w:contextualSpacing w:val="0"/>
        <w:rPr>
          <w:rFonts w:ascii="Verdana" w:hAnsi="Verdana"/>
          <w:b/>
          <w:sz w:val="20"/>
          <w:szCs w:val="20"/>
          <w:u w:val="single"/>
        </w:rPr>
      </w:pPr>
      <w:r w:rsidRPr="00944422">
        <w:rPr>
          <w:rFonts w:ascii="Verdana" w:hAnsi="Verdana"/>
          <w:b/>
          <w:sz w:val="20"/>
          <w:szCs w:val="20"/>
          <w:u w:val="single"/>
        </w:rPr>
        <w:t>Műszaki tudományok</w:t>
      </w:r>
    </w:p>
    <w:p w:rsidR="00944422" w:rsidRDefault="00944422" w:rsidP="00944422">
      <w:pPr>
        <w:pStyle w:val="Listaszerbekezds"/>
        <w:numPr>
          <w:ilvl w:val="0"/>
          <w:numId w:val="9"/>
        </w:numPr>
        <w:spacing w:after="0"/>
        <w:rPr>
          <w:rFonts w:ascii="Verdana" w:hAnsi="Verdana"/>
          <w:sz w:val="20"/>
          <w:szCs w:val="20"/>
        </w:rPr>
      </w:pPr>
      <w:r>
        <w:rPr>
          <w:rFonts w:ascii="Verdana" w:hAnsi="Verdana"/>
          <w:sz w:val="20"/>
          <w:szCs w:val="20"/>
        </w:rPr>
        <w:t>Agrár műszaki tudományok</w:t>
      </w:r>
    </w:p>
    <w:p w:rsidR="00944422" w:rsidRDefault="00944422" w:rsidP="00944422">
      <w:pPr>
        <w:pStyle w:val="Listaszerbekezds"/>
        <w:numPr>
          <w:ilvl w:val="0"/>
          <w:numId w:val="9"/>
        </w:numPr>
        <w:spacing w:after="0"/>
        <w:rPr>
          <w:rFonts w:ascii="Verdana" w:hAnsi="Verdana"/>
          <w:sz w:val="20"/>
          <w:szCs w:val="20"/>
        </w:rPr>
      </w:pPr>
      <w:r w:rsidRPr="00944422">
        <w:rPr>
          <w:rFonts w:ascii="Verdana" w:hAnsi="Verdana"/>
          <w:sz w:val="20"/>
          <w:szCs w:val="20"/>
        </w:rPr>
        <w:t>An</w:t>
      </w:r>
      <w:r>
        <w:rPr>
          <w:rFonts w:ascii="Verdana" w:hAnsi="Verdana"/>
          <w:sz w:val="20"/>
          <w:szCs w:val="20"/>
        </w:rPr>
        <w:t>yagtudományok és technológiák</w:t>
      </w:r>
    </w:p>
    <w:p w:rsidR="00944422" w:rsidRDefault="00944422" w:rsidP="00944422">
      <w:pPr>
        <w:pStyle w:val="Listaszerbekezds"/>
        <w:numPr>
          <w:ilvl w:val="0"/>
          <w:numId w:val="9"/>
        </w:numPr>
        <w:spacing w:after="0"/>
        <w:rPr>
          <w:rFonts w:ascii="Verdana" w:hAnsi="Verdana"/>
          <w:sz w:val="20"/>
          <w:szCs w:val="20"/>
        </w:rPr>
      </w:pPr>
      <w:r>
        <w:rPr>
          <w:rFonts w:ascii="Verdana" w:hAnsi="Verdana"/>
          <w:sz w:val="20"/>
          <w:szCs w:val="20"/>
        </w:rPr>
        <w:t>Építészmérnöki tudományok</w:t>
      </w:r>
    </w:p>
    <w:p w:rsidR="00944422" w:rsidRDefault="00944422" w:rsidP="00944422">
      <w:pPr>
        <w:pStyle w:val="Listaszerbekezds"/>
        <w:numPr>
          <w:ilvl w:val="0"/>
          <w:numId w:val="9"/>
        </w:numPr>
        <w:spacing w:after="0"/>
        <w:rPr>
          <w:rFonts w:ascii="Verdana" w:hAnsi="Verdana"/>
          <w:sz w:val="20"/>
          <w:szCs w:val="20"/>
        </w:rPr>
      </w:pPr>
      <w:r>
        <w:rPr>
          <w:rFonts w:ascii="Verdana" w:hAnsi="Verdana"/>
          <w:sz w:val="20"/>
          <w:szCs w:val="20"/>
        </w:rPr>
        <w:t>Építőmérnöki tudományok</w:t>
      </w:r>
    </w:p>
    <w:p w:rsidR="00944422" w:rsidRDefault="00944422" w:rsidP="00944422">
      <w:pPr>
        <w:pStyle w:val="Listaszerbekezds"/>
        <w:numPr>
          <w:ilvl w:val="0"/>
          <w:numId w:val="9"/>
        </w:numPr>
        <w:spacing w:after="0"/>
        <w:rPr>
          <w:rFonts w:ascii="Verdana" w:hAnsi="Verdana"/>
          <w:sz w:val="20"/>
          <w:szCs w:val="20"/>
        </w:rPr>
      </w:pPr>
      <w:r>
        <w:rPr>
          <w:rFonts w:ascii="Verdana" w:hAnsi="Verdana"/>
          <w:sz w:val="20"/>
          <w:szCs w:val="20"/>
        </w:rPr>
        <w:t>Gépészeti tudományok</w:t>
      </w:r>
    </w:p>
    <w:p w:rsidR="00944422" w:rsidRPr="00D01AB1" w:rsidRDefault="00944422" w:rsidP="00944422">
      <w:pPr>
        <w:pStyle w:val="Listaszerbekezds"/>
        <w:numPr>
          <w:ilvl w:val="0"/>
          <w:numId w:val="9"/>
        </w:numPr>
        <w:spacing w:after="0"/>
        <w:rPr>
          <w:rFonts w:ascii="Verdana" w:hAnsi="Verdana"/>
          <w:b/>
          <w:sz w:val="20"/>
          <w:szCs w:val="20"/>
          <w:u w:val="single"/>
        </w:rPr>
      </w:pPr>
      <w:r w:rsidRPr="00D01AB1">
        <w:rPr>
          <w:rFonts w:ascii="Verdana" w:hAnsi="Verdana"/>
          <w:b/>
          <w:sz w:val="20"/>
          <w:szCs w:val="20"/>
          <w:u w:val="single"/>
        </w:rPr>
        <w:t>Informatikai tudományok</w:t>
      </w:r>
    </w:p>
    <w:p w:rsidR="00944422" w:rsidRDefault="00944422" w:rsidP="00944422">
      <w:pPr>
        <w:pStyle w:val="Listaszerbekezds"/>
        <w:numPr>
          <w:ilvl w:val="0"/>
          <w:numId w:val="9"/>
        </w:numPr>
        <w:spacing w:after="0"/>
        <w:rPr>
          <w:rFonts w:ascii="Verdana" w:hAnsi="Verdana"/>
          <w:sz w:val="20"/>
          <w:szCs w:val="20"/>
        </w:rPr>
      </w:pPr>
      <w:r w:rsidRPr="00944422">
        <w:rPr>
          <w:rFonts w:ascii="Verdana" w:hAnsi="Verdana"/>
          <w:sz w:val="20"/>
          <w:szCs w:val="20"/>
        </w:rPr>
        <w:t>K</w:t>
      </w:r>
      <w:r>
        <w:rPr>
          <w:rFonts w:ascii="Verdana" w:hAnsi="Verdana"/>
          <w:sz w:val="20"/>
          <w:szCs w:val="20"/>
        </w:rPr>
        <w:t>özlekedéstudományok</w:t>
      </w:r>
    </w:p>
    <w:p w:rsidR="00944422" w:rsidRDefault="00944422" w:rsidP="00944422">
      <w:pPr>
        <w:pStyle w:val="Listaszerbekezds"/>
        <w:numPr>
          <w:ilvl w:val="0"/>
          <w:numId w:val="9"/>
        </w:numPr>
        <w:spacing w:after="0"/>
        <w:rPr>
          <w:rFonts w:ascii="Verdana" w:hAnsi="Verdana"/>
          <w:sz w:val="20"/>
          <w:szCs w:val="20"/>
        </w:rPr>
      </w:pPr>
      <w:r>
        <w:rPr>
          <w:rFonts w:ascii="Verdana" w:hAnsi="Verdana"/>
          <w:sz w:val="20"/>
          <w:szCs w:val="20"/>
        </w:rPr>
        <w:t>Vegyészmérnöki tudományok</w:t>
      </w:r>
    </w:p>
    <w:p w:rsidR="00944422" w:rsidRDefault="00944422" w:rsidP="00944422">
      <w:pPr>
        <w:pStyle w:val="Listaszerbekezds"/>
        <w:numPr>
          <w:ilvl w:val="0"/>
          <w:numId w:val="9"/>
        </w:numPr>
        <w:spacing w:after="0"/>
        <w:rPr>
          <w:rFonts w:ascii="Verdana" w:hAnsi="Verdana"/>
          <w:sz w:val="20"/>
          <w:szCs w:val="20"/>
        </w:rPr>
      </w:pPr>
      <w:r w:rsidRPr="00944422">
        <w:rPr>
          <w:rFonts w:ascii="Verdana" w:hAnsi="Verdana"/>
          <w:sz w:val="20"/>
          <w:szCs w:val="20"/>
        </w:rPr>
        <w:t>Villamosmérnöki tudományok</w:t>
      </w:r>
    </w:p>
    <w:p w:rsidR="00944422" w:rsidRDefault="00944422" w:rsidP="00944422">
      <w:pPr>
        <w:pStyle w:val="Listaszerbekezds"/>
        <w:numPr>
          <w:ilvl w:val="0"/>
          <w:numId w:val="9"/>
        </w:numPr>
        <w:spacing w:after="0"/>
        <w:rPr>
          <w:rFonts w:ascii="Verdana" w:hAnsi="Verdana"/>
          <w:sz w:val="20"/>
          <w:szCs w:val="20"/>
        </w:rPr>
      </w:pPr>
      <w:r w:rsidRPr="00944422">
        <w:rPr>
          <w:rFonts w:ascii="Verdana" w:hAnsi="Verdana"/>
          <w:sz w:val="20"/>
          <w:szCs w:val="20"/>
        </w:rPr>
        <w:t>Multidisz</w:t>
      </w:r>
      <w:r>
        <w:rPr>
          <w:rFonts w:ascii="Verdana" w:hAnsi="Verdana"/>
          <w:sz w:val="20"/>
          <w:szCs w:val="20"/>
        </w:rPr>
        <w:t>ciplináris műszaki tudományok</w:t>
      </w:r>
    </w:p>
    <w:p w:rsidR="00944422" w:rsidRPr="00944422" w:rsidRDefault="00944422" w:rsidP="00944422">
      <w:pPr>
        <w:pStyle w:val="Listaszerbekezds"/>
        <w:numPr>
          <w:ilvl w:val="0"/>
          <w:numId w:val="7"/>
        </w:numPr>
        <w:spacing w:before="120" w:after="0"/>
        <w:ind w:left="714" w:hanging="357"/>
        <w:contextualSpacing w:val="0"/>
        <w:rPr>
          <w:rFonts w:ascii="Verdana" w:hAnsi="Verdana"/>
          <w:b/>
          <w:sz w:val="20"/>
          <w:szCs w:val="20"/>
        </w:rPr>
      </w:pPr>
      <w:r w:rsidRPr="00944422">
        <w:rPr>
          <w:rFonts w:ascii="Verdana" w:hAnsi="Verdana"/>
          <w:b/>
          <w:sz w:val="20"/>
          <w:szCs w:val="20"/>
        </w:rPr>
        <w:t>Matematika</w:t>
      </w:r>
    </w:p>
    <w:p w:rsidR="00944422" w:rsidRDefault="00944422" w:rsidP="00944422">
      <w:pPr>
        <w:pStyle w:val="Listaszerbekezds"/>
        <w:numPr>
          <w:ilvl w:val="0"/>
          <w:numId w:val="10"/>
        </w:numPr>
        <w:spacing w:after="0"/>
        <w:rPr>
          <w:rFonts w:ascii="Verdana" w:hAnsi="Verdana"/>
          <w:sz w:val="20"/>
          <w:szCs w:val="20"/>
        </w:rPr>
      </w:pPr>
      <w:r>
        <w:rPr>
          <w:rFonts w:ascii="Verdana" w:hAnsi="Verdana"/>
          <w:sz w:val="20"/>
          <w:szCs w:val="20"/>
        </w:rPr>
        <w:t>Matematika</w:t>
      </w:r>
    </w:p>
    <w:p w:rsidR="00F33A81" w:rsidRDefault="00F33A81" w:rsidP="00F33A81">
      <w:pPr>
        <w:spacing w:after="0"/>
        <w:rPr>
          <w:rFonts w:ascii="Verdana" w:hAnsi="Verdana"/>
          <w:sz w:val="20"/>
          <w:szCs w:val="20"/>
        </w:rPr>
      </w:pPr>
    </w:p>
    <w:p w:rsidR="00311066" w:rsidRDefault="00311066" w:rsidP="00F33A81">
      <w:pPr>
        <w:spacing w:after="0"/>
        <w:rPr>
          <w:rFonts w:ascii="Verdana" w:hAnsi="Verdana"/>
          <w:sz w:val="20"/>
          <w:szCs w:val="20"/>
        </w:rPr>
      </w:pPr>
    </w:p>
    <w:p w:rsidR="00F33A81" w:rsidRPr="00F33A81" w:rsidRDefault="00F33A81" w:rsidP="00F33A81">
      <w:pPr>
        <w:spacing w:after="0"/>
        <w:jc w:val="both"/>
        <w:rPr>
          <w:rFonts w:ascii="Verdana" w:hAnsi="Verdana"/>
          <w:b/>
          <w:sz w:val="20"/>
          <w:szCs w:val="20"/>
        </w:rPr>
      </w:pPr>
      <w:r w:rsidRPr="00F33A81">
        <w:rPr>
          <w:rFonts w:ascii="Verdana" w:hAnsi="Verdana"/>
          <w:b/>
          <w:sz w:val="20"/>
          <w:szCs w:val="20"/>
        </w:rPr>
        <w:t xml:space="preserve">1. Kérjük, készítse el a </w:t>
      </w:r>
      <w:r w:rsidR="00FE37A0">
        <w:rPr>
          <w:rFonts w:ascii="Verdana" w:hAnsi="Verdana"/>
          <w:b/>
          <w:sz w:val="20"/>
          <w:szCs w:val="20"/>
        </w:rPr>
        <w:t xml:space="preserve">megvalósult </w:t>
      </w:r>
      <w:r w:rsidRPr="00F33A81">
        <w:rPr>
          <w:rFonts w:ascii="Verdana" w:hAnsi="Verdana"/>
          <w:b/>
          <w:sz w:val="20"/>
          <w:szCs w:val="20"/>
        </w:rPr>
        <w:t>kutatási program munkatervét az alábbi szempontok alapján</w:t>
      </w:r>
      <w:r w:rsidR="008B746E">
        <w:rPr>
          <w:rFonts w:ascii="Verdana" w:hAnsi="Verdana"/>
          <w:b/>
          <w:sz w:val="20"/>
          <w:szCs w:val="20"/>
        </w:rPr>
        <w:t xml:space="preserve"> </w:t>
      </w:r>
      <w:r w:rsidR="008B746E" w:rsidRPr="008B746E">
        <w:rPr>
          <w:rFonts w:ascii="Verdana" w:hAnsi="Verdana"/>
          <w:sz w:val="20"/>
          <w:szCs w:val="20"/>
        </w:rPr>
        <w:t>(</w:t>
      </w:r>
      <w:r w:rsidR="008B746E" w:rsidRPr="00C53864">
        <w:rPr>
          <w:rFonts w:ascii="Verdana" w:hAnsi="Verdana"/>
          <w:i/>
          <w:sz w:val="20"/>
          <w:szCs w:val="20"/>
        </w:rPr>
        <w:t>legalább két A4-es oldal terjedelemben</w:t>
      </w:r>
      <w:r w:rsidR="008B746E">
        <w:rPr>
          <w:rFonts w:ascii="Verdana" w:hAnsi="Verdana"/>
          <w:sz w:val="20"/>
          <w:szCs w:val="20"/>
        </w:rPr>
        <w:t>)</w:t>
      </w:r>
      <w:r w:rsidRPr="00F33A81">
        <w:rPr>
          <w:rFonts w:ascii="Verdana" w:hAnsi="Verdana"/>
          <w:b/>
          <w:sz w:val="20"/>
          <w:szCs w:val="20"/>
        </w:rPr>
        <w:t>:</w:t>
      </w:r>
    </w:p>
    <w:p w:rsidR="00F33A81" w:rsidRDefault="00F33A81" w:rsidP="00F33A81">
      <w:pPr>
        <w:spacing w:after="0"/>
        <w:rPr>
          <w:rFonts w:ascii="Verdana" w:hAnsi="Verdana"/>
          <w:sz w:val="20"/>
          <w:szCs w:val="20"/>
        </w:rPr>
      </w:pPr>
    </w:p>
    <w:p w:rsidR="00F33A81" w:rsidRDefault="00050BE1" w:rsidP="00F33A81">
      <w:pPr>
        <w:pStyle w:val="Listaszerbekezds"/>
        <w:numPr>
          <w:ilvl w:val="0"/>
          <w:numId w:val="1"/>
        </w:numPr>
        <w:spacing w:after="0"/>
        <w:jc w:val="both"/>
        <w:rPr>
          <w:rFonts w:ascii="Verdana" w:hAnsi="Verdana"/>
          <w:sz w:val="20"/>
          <w:szCs w:val="20"/>
        </w:rPr>
      </w:pPr>
      <w:r>
        <w:rPr>
          <w:rFonts w:ascii="Verdana" w:hAnsi="Verdana"/>
          <w:sz w:val="20"/>
          <w:szCs w:val="20"/>
        </w:rPr>
        <w:t>M</w:t>
      </w:r>
      <w:r w:rsidR="008B746E">
        <w:rPr>
          <w:rFonts w:ascii="Verdana" w:hAnsi="Verdana"/>
          <w:sz w:val="20"/>
          <w:szCs w:val="20"/>
        </w:rPr>
        <w:t xml:space="preserve">utassa be </w:t>
      </w:r>
      <w:r w:rsidR="00F33A81">
        <w:rPr>
          <w:rFonts w:ascii="Verdana" w:hAnsi="Verdana"/>
          <w:sz w:val="20"/>
          <w:szCs w:val="20"/>
        </w:rPr>
        <w:t>a</w:t>
      </w:r>
      <w:r w:rsidR="00F33A81" w:rsidRPr="00F33A81">
        <w:rPr>
          <w:rFonts w:ascii="Verdana" w:hAnsi="Verdana"/>
          <w:sz w:val="20"/>
          <w:szCs w:val="20"/>
        </w:rPr>
        <w:t xml:space="preserve"> kutatási program tartal</w:t>
      </w:r>
      <w:r w:rsidR="008B746E">
        <w:rPr>
          <w:rFonts w:ascii="Verdana" w:hAnsi="Verdana"/>
          <w:sz w:val="20"/>
          <w:szCs w:val="20"/>
        </w:rPr>
        <w:t>mát</w:t>
      </w:r>
      <w:r>
        <w:rPr>
          <w:rFonts w:ascii="Verdana" w:hAnsi="Verdana"/>
          <w:sz w:val="20"/>
          <w:szCs w:val="20"/>
        </w:rPr>
        <w:t xml:space="preserve"> (tervezett és megvalósult elemek);</w:t>
      </w:r>
    </w:p>
    <w:p w:rsidR="00050BE1" w:rsidRDefault="00050BE1" w:rsidP="00050BE1">
      <w:pPr>
        <w:pStyle w:val="Listaszerbekezds"/>
        <w:numPr>
          <w:ilvl w:val="0"/>
          <w:numId w:val="1"/>
        </w:numPr>
        <w:spacing w:after="0"/>
        <w:jc w:val="both"/>
        <w:rPr>
          <w:rFonts w:ascii="Verdana" w:hAnsi="Verdana"/>
          <w:sz w:val="20"/>
          <w:szCs w:val="20"/>
        </w:rPr>
      </w:pPr>
      <w:r>
        <w:rPr>
          <w:rFonts w:ascii="Verdana" w:hAnsi="Verdana"/>
          <w:sz w:val="20"/>
          <w:szCs w:val="20"/>
        </w:rPr>
        <w:t xml:space="preserve">Sorolja fel </w:t>
      </w:r>
      <w:r w:rsidRPr="00050BE1">
        <w:rPr>
          <w:rFonts w:ascii="Verdana" w:hAnsi="Verdana"/>
          <w:sz w:val="20"/>
          <w:szCs w:val="20"/>
        </w:rPr>
        <w:t>a kutatási pro</w:t>
      </w:r>
      <w:r>
        <w:rPr>
          <w:rFonts w:ascii="Verdana" w:hAnsi="Verdana"/>
          <w:sz w:val="20"/>
          <w:szCs w:val="20"/>
        </w:rPr>
        <w:t>gram céljának elérése érdekében</w:t>
      </w:r>
      <w:r w:rsidRPr="00050BE1">
        <w:rPr>
          <w:rFonts w:ascii="Verdana" w:hAnsi="Verdana"/>
          <w:sz w:val="20"/>
          <w:szCs w:val="20"/>
        </w:rPr>
        <w:t xml:space="preserve"> </w:t>
      </w:r>
      <w:r>
        <w:rPr>
          <w:rFonts w:ascii="Verdana" w:hAnsi="Verdana"/>
          <w:sz w:val="20"/>
          <w:szCs w:val="20"/>
        </w:rPr>
        <w:t>alkalmazott kutatási módszereket</w:t>
      </w:r>
      <w:r w:rsidR="00F16D5E">
        <w:rPr>
          <w:rFonts w:ascii="Verdana" w:hAnsi="Verdana"/>
          <w:sz w:val="20"/>
          <w:szCs w:val="20"/>
        </w:rPr>
        <w:t>!</w:t>
      </w:r>
    </w:p>
    <w:p w:rsidR="00050BE1" w:rsidRDefault="00050BE1" w:rsidP="00050BE1">
      <w:pPr>
        <w:pStyle w:val="Listaszerbekezds"/>
        <w:numPr>
          <w:ilvl w:val="0"/>
          <w:numId w:val="1"/>
        </w:numPr>
        <w:spacing w:after="0"/>
        <w:jc w:val="both"/>
        <w:rPr>
          <w:rFonts w:ascii="Verdana" w:hAnsi="Verdana"/>
          <w:sz w:val="20"/>
          <w:szCs w:val="20"/>
        </w:rPr>
      </w:pPr>
      <w:r>
        <w:rPr>
          <w:rFonts w:ascii="Verdana" w:hAnsi="Verdana"/>
          <w:sz w:val="20"/>
          <w:szCs w:val="20"/>
        </w:rPr>
        <w:t>Mutassa be, h</w:t>
      </w:r>
      <w:r w:rsidRPr="00050BE1">
        <w:rPr>
          <w:rFonts w:ascii="Verdana" w:hAnsi="Verdana"/>
          <w:sz w:val="20"/>
          <w:szCs w:val="20"/>
        </w:rPr>
        <w:t xml:space="preserve">ozott-e új ismereteket és/vagy </w:t>
      </w:r>
      <w:r w:rsidR="00214545">
        <w:rPr>
          <w:rFonts w:ascii="Verdana" w:hAnsi="Verdana"/>
          <w:sz w:val="20"/>
          <w:szCs w:val="20"/>
        </w:rPr>
        <w:t xml:space="preserve">új eredményeket </w:t>
      </w:r>
      <w:r w:rsidR="00F16D5E">
        <w:rPr>
          <w:rFonts w:ascii="Verdana" w:hAnsi="Verdana"/>
          <w:sz w:val="20"/>
          <w:szCs w:val="20"/>
        </w:rPr>
        <w:t>a megvalósítás.</w:t>
      </w:r>
    </w:p>
    <w:p w:rsidR="00F33A81" w:rsidRDefault="00050BE1" w:rsidP="00050BE1">
      <w:pPr>
        <w:pStyle w:val="Listaszerbekezds"/>
        <w:numPr>
          <w:ilvl w:val="0"/>
          <w:numId w:val="1"/>
        </w:numPr>
        <w:spacing w:after="0"/>
        <w:jc w:val="both"/>
        <w:rPr>
          <w:rFonts w:ascii="Verdana" w:hAnsi="Verdana"/>
          <w:sz w:val="20"/>
          <w:szCs w:val="20"/>
        </w:rPr>
      </w:pPr>
      <w:r>
        <w:rPr>
          <w:rFonts w:ascii="Verdana" w:hAnsi="Verdana"/>
          <w:sz w:val="20"/>
          <w:szCs w:val="20"/>
        </w:rPr>
        <w:t>Mutassa be, h</w:t>
      </w:r>
      <w:r w:rsidRPr="00050BE1">
        <w:rPr>
          <w:rFonts w:ascii="Verdana" w:hAnsi="Verdana"/>
          <w:sz w:val="20"/>
          <w:szCs w:val="20"/>
        </w:rPr>
        <w:t>ogyan hasznosultak a projekt eredményei</w:t>
      </w:r>
      <w:r>
        <w:rPr>
          <w:rFonts w:ascii="Verdana" w:hAnsi="Verdana"/>
          <w:sz w:val="20"/>
          <w:szCs w:val="20"/>
        </w:rPr>
        <w:t xml:space="preserve"> (</w:t>
      </w:r>
      <w:r w:rsidR="00F33A81" w:rsidRPr="00F33A81">
        <w:rPr>
          <w:rFonts w:ascii="Verdana" w:hAnsi="Verdana"/>
          <w:sz w:val="20"/>
          <w:szCs w:val="20"/>
        </w:rPr>
        <w:t>pedagógiai eredmények, a projekt eredménye</w:t>
      </w:r>
      <w:r>
        <w:rPr>
          <w:rFonts w:ascii="Verdana" w:hAnsi="Verdana"/>
          <w:sz w:val="20"/>
          <w:szCs w:val="20"/>
        </w:rPr>
        <w:t>)</w:t>
      </w:r>
      <w:r w:rsidR="00F16D5E">
        <w:rPr>
          <w:rFonts w:ascii="Verdana" w:hAnsi="Verdana"/>
          <w:sz w:val="20"/>
          <w:szCs w:val="20"/>
        </w:rPr>
        <w:t>.</w:t>
      </w:r>
    </w:p>
    <w:p w:rsidR="00F33A81" w:rsidRDefault="00050BE1" w:rsidP="00F33A81">
      <w:pPr>
        <w:pStyle w:val="Listaszerbekezds"/>
        <w:numPr>
          <w:ilvl w:val="0"/>
          <w:numId w:val="1"/>
        </w:numPr>
        <w:spacing w:after="0"/>
        <w:jc w:val="both"/>
        <w:rPr>
          <w:rFonts w:ascii="Verdana" w:hAnsi="Verdana"/>
          <w:sz w:val="20"/>
          <w:szCs w:val="20"/>
        </w:rPr>
      </w:pPr>
      <w:r>
        <w:rPr>
          <w:rFonts w:ascii="Verdana" w:hAnsi="Verdana"/>
          <w:sz w:val="20"/>
          <w:szCs w:val="20"/>
        </w:rPr>
        <w:t>A</w:t>
      </w:r>
      <w:r w:rsidR="00F33A81" w:rsidRPr="00F33A81">
        <w:rPr>
          <w:rFonts w:ascii="Verdana" w:hAnsi="Verdana"/>
          <w:sz w:val="20"/>
          <w:szCs w:val="20"/>
        </w:rPr>
        <w:t xml:space="preserve"> projekt </w:t>
      </w:r>
      <w:r w:rsidR="00F16D5E">
        <w:rPr>
          <w:rFonts w:ascii="Verdana" w:hAnsi="Verdana"/>
          <w:sz w:val="20"/>
          <w:szCs w:val="20"/>
        </w:rPr>
        <w:t>(</w:t>
      </w:r>
      <w:r w:rsidR="00F33A81" w:rsidRPr="00F33A81">
        <w:rPr>
          <w:rFonts w:ascii="Verdana" w:hAnsi="Verdana"/>
          <w:sz w:val="20"/>
          <w:szCs w:val="20"/>
        </w:rPr>
        <w:t>várható</w:t>
      </w:r>
      <w:r w:rsidR="00F16D5E">
        <w:rPr>
          <w:rFonts w:ascii="Verdana" w:hAnsi="Verdana"/>
          <w:sz w:val="20"/>
          <w:szCs w:val="20"/>
        </w:rPr>
        <w:t>)</w:t>
      </w:r>
      <w:r w:rsidR="00F33A81" w:rsidRPr="00F33A81">
        <w:rPr>
          <w:rFonts w:ascii="Verdana" w:hAnsi="Verdana"/>
          <w:sz w:val="20"/>
          <w:szCs w:val="20"/>
        </w:rPr>
        <w:t xml:space="preserve"> társadalmi-gazdasági hasznosulásának összegzése</w:t>
      </w:r>
      <w:r w:rsidR="00F16D5E">
        <w:rPr>
          <w:rFonts w:ascii="Verdana" w:hAnsi="Verdana"/>
          <w:sz w:val="20"/>
          <w:szCs w:val="20"/>
        </w:rPr>
        <w:t>.</w:t>
      </w:r>
    </w:p>
    <w:p w:rsidR="00050BE1" w:rsidRDefault="00F16D5E" w:rsidP="00050BE1">
      <w:pPr>
        <w:pStyle w:val="Listaszerbekezds"/>
        <w:numPr>
          <w:ilvl w:val="0"/>
          <w:numId w:val="1"/>
        </w:numPr>
        <w:spacing w:after="0"/>
        <w:jc w:val="both"/>
        <w:rPr>
          <w:rFonts w:ascii="Verdana" w:hAnsi="Verdana"/>
          <w:sz w:val="20"/>
          <w:szCs w:val="20"/>
        </w:rPr>
      </w:pPr>
      <w:r>
        <w:rPr>
          <w:rFonts w:ascii="Verdana" w:hAnsi="Verdana"/>
          <w:sz w:val="20"/>
          <w:szCs w:val="20"/>
        </w:rPr>
        <w:t>A</w:t>
      </w:r>
      <w:r w:rsidRPr="00050BE1">
        <w:rPr>
          <w:rFonts w:ascii="Verdana" w:hAnsi="Verdana"/>
          <w:sz w:val="20"/>
          <w:szCs w:val="20"/>
        </w:rPr>
        <w:t xml:space="preserve"> sikeresen megvalósított elemek</w:t>
      </w:r>
      <w:r>
        <w:rPr>
          <w:rFonts w:ascii="Verdana" w:hAnsi="Verdana"/>
          <w:sz w:val="20"/>
          <w:szCs w:val="20"/>
        </w:rPr>
        <w:t xml:space="preserve"> bemutatása a</w:t>
      </w:r>
      <w:r w:rsidR="00050BE1">
        <w:rPr>
          <w:rFonts w:ascii="Verdana" w:hAnsi="Verdana"/>
          <w:sz w:val="20"/>
          <w:szCs w:val="20"/>
        </w:rPr>
        <w:t xml:space="preserve"> pályázatban leírt </w:t>
      </w:r>
      <w:r w:rsidR="00050BE1" w:rsidRPr="00050BE1">
        <w:rPr>
          <w:rFonts w:ascii="Verdana" w:hAnsi="Verdana"/>
          <w:sz w:val="20"/>
          <w:szCs w:val="20"/>
        </w:rPr>
        <w:t>munkatervhez képest</w:t>
      </w:r>
      <w:r>
        <w:rPr>
          <w:rFonts w:ascii="Verdana" w:hAnsi="Verdana"/>
          <w:sz w:val="20"/>
          <w:szCs w:val="20"/>
        </w:rPr>
        <w:t>.</w:t>
      </w:r>
    </w:p>
    <w:p w:rsidR="00050BE1" w:rsidRDefault="00050BE1" w:rsidP="00050BE1">
      <w:pPr>
        <w:pStyle w:val="Listaszerbekezds"/>
        <w:numPr>
          <w:ilvl w:val="0"/>
          <w:numId w:val="1"/>
        </w:numPr>
        <w:spacing w:after="0"/>
        <w:jc w:val="both"/>
        <w:rPr>
          <w:rFonts w:ascii="Verdana" w:hAnsi="Verdana"/>
          <w:sz w:val="20"/>
          <w:szCs w:val="20"/>
        </w:rPr>
      </w:pPr>
      <w:r>
        <w:rPr>
          <w:rFonts w:ascii="Verdana" w:hAnsi="Verdana"/>
          <w:sz w:val="20"/>
          <w:szCs w:val="20"/>
        </w:rPr>
        <w:t>Mutassa be, mit tart a projekt legsikeresebb elemének</w:t>
      </w:r>
      <w:r w:rsidR="00F16D5E">
        <w:rPr>
          <w:rFonts w:ascii="Verdana" w:hAnsi="Verdana"/>
          <w:sz w:val="20"/>
          <w:szCs w:val="20"/>
        </w:rPr>
        <w:t>, illetve legnagyobb eredményének</w:t>
      </w:r>
      <w:r>
        <w:rPr>
          <w:rFonts w:ascii="Verdana" w:hAnsi="Verdana"/>
          <w:sz w:val="20"/>
          <w:szCs w:val="20"/>
        </w:rPr>
        <w:t>!</w:t>
      </w:r>
    </w:p>
    <w:p w:rsidR="00050BE1" w:rsidRDefault="00050BE1" w:rsidP="00050BE1">
      <w:pPr>
        <w:pStyle w:val="Listaszerbekezds"/>
        <w:numPr>
          <w:ilvl w:val="0"/>
          <w:numId w:val="1"/>
        </w:numPr>
        <w:spacing w:after="0"/>
        <w:jc w:val="both"/>
        <w:rPr>
          <w:rFonts w:ascii="Verdana" w:hAnsi="Verdana"/>
          <w:sz w:val="20"/>
          <w:szCs w:val="20"/>
        </w:rPr>
      </w:pPr>
      <w:r>
        <w:rPr>
          <w:rFonts w:ascii="Verdana" w:hAnsi="Verdana"/>
          <w:sz w:val="20"/>
          <w:szCs w:val="20"/>
        </w:rPr>
        <w:t>Mutassa be, mit tart a projekt legkevésbé sikeres elemének!</w:t>
      </w:r>
    </w:p>
    <w:p w:rsidR="00F33A81" w:rsidRDefault="00F33A81" w:rsidP="00EE251F">
      <w:pPr>
        <w:spacing w:after="0" w:line="276" w:lineRule="auto"/>
        <w:jc w:val="both"/>
        <w:rPr>
          <w:rFonts w:ascii="Verdana" w:hAnsi="Verdana"/>
          <w:sz w:val="20"/>
          <w:szCs w:val="20"/>
        </w:rPr>
      </w:pPr>
    </w:p>
    <w:p w:rsidR="004C22AA" w:rsidRPr="00490272" w:rsidRDefault="004C22AA" w:rsidP="004C22AA">
      <w:pPr>
        <w:spacing w:before="120" w:after="120" w:line="276" w:lineRule="auto"/>
        <w:ind w:left="170" w:right="170" w:firstLine="567"/>
        <w:jc w:val="both"/>
        <w:rPr>
          <w:i/>
          <w:sz w:val="24"/>
          <w:szCs w:val="20"/>
        </w:rPr>
      </w:pPr>
      <w:r w:rsidRPr="00490272">
        <w:rPr>
          <w:i/>
          <w:sz w:val="24"/>
          <w:szCs w:val="20"/>
        </w:rPr>
        <w:lastRenderedPageBreak/>
        <w:t>Mostani pályázatunk nagy érdeklődésű előzményekkel rendelkező kísérlet sorozat harmadik állomása.</w:t>
      </w:r>
      <w:r w:rsidR="00021966">
        <w:rPr>
          <w:i/>
          <w:sz w:val="24"/>
          <w:szCs w:val="20"/>
        </w:rPr>
        <w:t xml:space="preserve"> Az érdeklődés a pályázatsorozat megkezdésétől nézve folyamatosan növekszik, így a kísérletekbe fektetett energia nem ment veszendőbe. </w:t>
      </w:r>
      <w:r w:rsidRPr="00490272">
        <w:rPr>
          <w:i/>
          <w:sz w:val="24"/>
          <w:szCs w:val="20"/>
        </w:rPr>
        <w:t xml:space="preserve"> </w:t>
      </w:r>
    </w:p>
    <w:p w:rsidR="001E3374" w:rsidRDefault="00330BDF" w:rsidP="004C22AA">
      <w:pPr>
        <w:spacing w:before="120" w:after="120" w:line="276" w:lineRule="auto"/>
        <w:ind w:left="170" w:right="170" w:firstLine="567"/>
        <w:jc w:val="both"/>
        <w:rPr>
          <w:i/>
          <w:sz w:val="24"/>
          <w:szCs w:val="20"/>
        </w:rPr>
      </w:pPr>
      <w:r>
        <w:rPr>
          <w:i/>
          <w:sz w:val="24"/>
          <w:szCs w:val="20"/>
        </w:rPr>
        <w:t>A 3D tervezés szakkör a tervezettnél is nagyobb érdeklődéssel zajlottak, így az egye</w:t>
      </w:r>
      <w:r w:rsidR="001E3374">
        <w:rPr>
          <w:i/>
          <w:sz w:val="24"/>
          <w:szCs w:val="20"/>
        </w:rPr>
        <w:t>s szakmai kirándulásokon jóval több fővel kellett számolnunk, mint azt remélni mertük.</w:t>
      </w:r>
      <w:r w:rsidR="008F19B1">
        <w:rPr>
          <w:i/>
          <w:sz w:val="24"/>
          <w:szCs w:val="20"/>
        </w:rPr>
        <w:t xml:space="preserve"> </w:t>
      </w:r>
      <w:r w:rsidR="001E3374">
        <w:rPr>
          <w:i/>
          <w:sz w:val="24"/>
          <w:szCs w:val="20"/>
        </w:rPr>
        <w:t>A kísérletekben résztvevő</w:t>
      </w:r>
      <w:r w:rsidR="00121D3A">
        <w:rPr>
          <w:i/>
          <w:sz w:val="24"/>
          <w:szCs w:val="20"/>
        </w:rPr>
        <w:t xml:space="preserve"> diákok számát jól sikerült megválasztani, mert </w:t>
      </w:r>
      <w:r w:rsidR="00BF2820">
        <w:rPr>
          <w:i/>
          <w:sz w:val="24"/>
          <w:szCs w:val="20"/>
        </w:rPr>
        <w:t>így könnyű volt a feladatok elosztás</w:t>
      </w:r>
      <w:r w:rsidR="00874F6D">
        <w:rPr>
          <w:i/>
          <w:sz w:val="24"/>
          <w:szCs w:val="20"/>
        </w:rPr>
        <w:t>a</w:t>
      </w:r>
      <w:r w:rsidR="00BF2820">
        <w:rPr>
          <w:i/>
          <w:sz w:val="24"/>
          <w:szCs w:val="20"/>
        </w:rPr>
        <w:t xml:space="preserve"> és kivitelezése. </w:t>
      </w:r>
      <w:r w:rsidR="00874F6D">
        <w:rPr>
          <w:i/>
          <w:sz w:val="24"/>
          <w:szCs w:val="20"/>
        </w:rPr>
        <w:t>Az előzmények áttekintése, és a 3D tervezés megtanulása egyszerűen működött mivel önállóságuk, és érdeklődésük oly mértékű volt, hogy bármilyen előzetes hiba felmerült (kis rávezetéssel) rájöttek a megoldásokra.</w:t>
      </w:r>
    </w:p>
    <w:p w:rsidR="00874F6D" w:rsidRDefault="00874F6D" w:rsidP="004C22AA">
      <w:pPr>
        <w:spacing w:before="120" w:after="120" w:line="276" w:lineRule="auto"/>
        <w:ind w:left="170" w:right="170" w:firstLine="567"/>
        <w:jc w:val="both"/>
        <w:rPr>
          <w:i/>
          <w:sz w:val="24"/>
          <w:szCs w:val="20"/>
        </w:rPr>
      </w:pPr>
      <w:r>
        <w:rPr>
          <w:i/>
          <w:sz w:val="24"/>
          <w:szCs w:val="20"/>
        </w:rPr>
        <w:t xml:space="preserve">A beszerzések elé tervezett feladatokat többségét tervezett időben elvégeztük </w:t>
      </w:r>
      <w:r w:rsidR="00485B59">
        <w:rPr>
          <w:i/>
          <w:sz w:val="24"/>
          <w:szCs w:val="20"/>
        </w:rPr>
        <w:t>így a beszerzés</w:t>
      </w:r>
      <w:r w:rsidR="001D181C">
        <w:rPr>
          <w:i/>
          <w:sz w:val="24"/>
          <w:szCs w:val="20"/>
        </w:rPr>
        <w:t xml:space="preserve"> csúszásával az új 3D tervező szoftverek használatát tudtuk megtanulni és gyakorolni. A </w:t>
      </w:r>
      <w:r w:rsidR="008F19B1">
        <w:rPr>
          <w:i/>
          <w:sz w:val="24"/>
          <w:szCs w:val="20"/>
        </w:rPr>
        <w:t>tervezett látogatásokat sikerült megvalósítani: voltunk a kecskeméti Főiskolán egy szakmai napon, és Gyöngyösre is ellátogattunk előadásunkkal színesíteni a szakmai hetet. Kecskeméten egy nagyon magas színvonalú egyetemi előadásnak megfelelő elméleti és hasznosíthatósági bemutatót hallgathattunk végig, s az előadó számos kérdésünkre is választ tudott adni. Ezt követően a gyakorlati laborjaikban ismerkedhettünk meg a 3D nyomatás, tervezés és szkennelés rejtelmeivel, ahol kis létszámú csoportokban mindenki valós eszközön gyakorolhatott. A gyöngyösi partner</w:t>
      </w:r>
      <w:r w:rsidR="00980734">
        <w:rPr>
          <w:i/>
          <w:sz w:val="24"/>
          <w:szCs w:val="20"/>
        </w:rPr>
        <w:t xml:space="preserve"> </w:t>
      </w:r>
      <w:r w:rsidR="008F19B1">
        <w:rPr>
          <w:i/>
          <w:sz w:val="24"/>
          <w:szCs w:val="20"/>
        </w:rPr>
        <w:t>iskolában</w:t>
      </w:r>
      <w:r w:rsidR="00980734">
        <w:rPr>
          <w:i/>
          <w:sz w:val="24"/>
          <w:szCs w:val="20"/>
        </w:rPr>
        <w:t xml:space="preserve"> diákjaink gyakorolhatták az előadói technikákat, mivel aktívan be lettek vonva társelőadóknak.</w:t>
      </w:r>
    </w:p>
    <w:p w:rsidR="00980734" w:rsidRDefault="00980734" w:rsidP="004C22AA">
      <w:pPr>
        <w:spacing w:before="120" w:after="120" w:line="276" w:lineRule="auto"/>
        <w:ind w:left="170" w:right="170" w:firstLine="567"/>
        <w:jc w:val="both"/>
        <w:rPr>
          <w:i/>
          <w:sz w:val="24"/>
          <w:szCs w:val="20"/>
        </w:rPr>
      </w:pPr>
      <w:r>
        <w:rPr>
          <w:i/>
          <w:sz w:val="24"/>
          <w:szCs w:val="20"/>
        </w:rPr>
        <w:t>A beszerzések idén már kevesebb csúszással valósultak meg, és egy filament kivételével sikerült mindenből a tervezett beszerzés. Az egyik kiemelt kísérleti síkhoz tartozó elektromos vezető szálanyagnál - a forgalmazó javaslatára - egy helyettesítő anyagot szereztek be nekünk, és ezzel sikerült a kísérleteket megkezdeni. A nyomtató beszállítója a helyszíni üzembe helyez kapcsán számos praktikát megosztott velünk, és mát többször éltünk is a felajánlott segítségkérési lehetőséggel irányába.</w:t>
      </w:r>
    </w:p>
    <w:p w:rsidR="00F33A81" w:rsidRDefault="00980734" w:rsidP="002F2434">
      <w:pPr>
        <w:spacing w:before="120" w:after="120" w:line="276" w:lineRule="auto"/>
        <w:ind w:left="170" w:right="170" w:firstLine="567"/>
        <w:jc w:val="both"/>
        <w:rPr>
          <w:i/>
          <w:sz w:val="24"/>
          <w:szCs w:val="20"/>
        </w:rPr>
      </w:pPr>
      <w:r>
        <w:rPr>
          <w:i/>
          <w:sz w:val="24"/>
          <w:szCs w:val="20"/>
        </w:rPr>
        <w:t>A gyakorlati témakör miatt jellemzően kísérleti módszertanhoz nyúltunk, de az új emberek miatt az ismeretgyűjtés és rendszerezés témakörében is kerültek feladatok kiosztásra. A bevont diákokon túl számos tanuló kerülhetett kapcsolatba a 3D tervezéssel a szakköri alkalmak kapcsán, és több modellt ki is nyomtattunk a szakkör gyümölcsei közül. A nyomtatásoknál pár sikeres nyomat után - az előző pályázatban beszerzett - régebbi nyomtatóval is a "problémás" darabokat kezdtük nyomtatni, így újabb konstrukciós hibákat találva kerestük az eszköz határ</w:t>
      </w:r>
      <w:r w:rsidR="002F2434">
        <w:rPr>
          <w:i/>
          <w:sz w:val="24"/>
          <w:szCs w:val="20"/>
        </w:rPr>
        <w:t>ait, illetve a határok kitolásán</w:t>
      </w:r>
      <w:r>
        <w:rPr>
          <w:i/>
          <w:sz w:val="24"/>
          <w:szCs w:val="20"/>
        </w:rPr>
        <w:t>ak lehetőségeit. Ahogy megérkezett az új két fejes nyomtató</w:t>
      </w:r>
      <w:r w:rsidR="002F2434">
        <w:rPr>
          <w:i/>
          <w:sz w:val="24"/>
          <w:szCs w:val="20"/>
        </w:rPr>
        <w:t xml:space="preserve">, azon rögtön (és azóta is) a két fejet igénylő különböző anyagokkal való nyomtatást illetve a fűtött tálcát igénylő anyagokkal való kísérleteket végeztük. Új anyagként ismerkedünk a rugalmas, a vízzel oldható és az elektromos vezető filamentekkel, így pár hete az első - szó szerint is - nyomtatott áramkör készült el a kísérletek során. Kaptunk ajándékba még átlátszó és </w:t>
      </w:r>
      <w:r w:rsidR="002F2434">
        <w:rPr>
          <w:i/>
          <w:sz w:val="24"/>
          <w:szCs w:val="20"/>
        </w:rPr>
        <w:lastRenderedPageBreak/>
        <w:t>fluoreszkáló anyagokat is partnereinktől... A nyomtatások során számtalan olyan apró fogásra jöttünk rá, amelyek weboldalakon is csak részben - vagy úgy sem - szerepelnek.</w:t>
      </w:r>
    </w:p>
    <w:p w:rsidR="002F2434" w:rsidRDefault="002F2434" w:rsidP="002F2434">
      <w:pPr>
        <w:spacing w:before="120" w:after="120" w:line="276" w:lineRule="auto"/>
        <w:ind w:left="170" w:right="170" w:firstLine="567"/>
        <w:jc w:val="both"/>
        <w:rPr>
          <w:i/>
          <w:sz w:val="24"/>
          <w:szCs w:val="20"/>
        </w:rPr>
      </w:pPr>
      <w:r>
        <w:rPr>
          <w:i/>
          <w:sz w:val="24"/>
          <w:szCs w:val="20"/>
        </w:rPr>
        <w:t xml:space="preserve">A pályázat eredményeként az oktatásban felhasználható modelleket is számtalant nyomtattunk: közlekedő edény modell (fizika), piramis felépítése (történelem), rugalmas kosárlabda (sport), áramkörök (elektronika) és UTP (pót)csatlakozó (informatika). A diákság motivációjában </w:t>
      </w:r>
      <w:r w:rsidR="00F30377">
        <w:rPr>
          <w:i/>
          <w:sz w:val="24"/>
          <w:szCs w:val="20"/>
        </w:rPr>
        <w:t>a szakkör egy nagyon látványos és hasznos eszköznek bizonyult, melyen nem csak a beszerzett eszközöket ismerhették meg, hanem a világon előforduló technológiákat is.</w:t>
      </w:r>
      <w:r>
        <w:rPr>
          <w:i/>
          <w:sz w:val="24"/>
          <w:szCs w:val="20"/>
        </w:rPr>
        <w:t xml:space="preserve"> </w:t>
      </w:r>
    </w:p>
    <w:p w:rsidR="00F30377" w:rsidRDefault="00F30377" w:rsidP="002F2434">
      <w:pPr>
        <w:spacing w:before="120" w:after="120" w:line="276" w:lineRule="auto"/>
        <w:ind w:left="170" w:right="170" w:firstLine="567"/>
        <w:jc w:val="both"/>
        <w:rPr>
          <w:i/>
          <w:sz w:val="24"/>
          <w:szCs w:val="20"/>
        </w:rPr>
      </w:pPr>
      <w:r>
        <w:rPr>
          <w:i/>
          <w:sz w:val="24"/>
          <w:szCs w:val="20"/>
        </w:rPr>
        <w:t>A kecskeméti látogatás is rávilágított a 3D nyomtatás gazdasági perspektíváira. A prototípus gyártásban minden területen hasznosnak bizonyul ez a technológia, mivel időben és költségben verhetetlen a kísérleti/egyéni darabok gyártása során. A diákokkal utánajárva arról is megbizonyosodhattunk, hogy már a kis/közepes tervezőirodák asztalain sem ritka egy-egy 3D nyomtató, de akár az építészetben a makettek gyártásánál is találkozhatunk vele.</w:t>
      </w:r>
    </w:p>
    <w:p w:rsidR="00E81D7A" w:rsidRDefault="00E81D7A" w:rsidP="002F2434">
      <w:pPr>
        <w:spacing w:before="120" w:after="120" w:line="276" w:lineRule="auto"/>
        <w:ind w:left="170" w:right="170" w:firstLine="567"/>
        <w:jc w:val="both"/>
        <w:rPr>
          <w:i/>
          <w:sz w:val="24"/>
          <w:szCs w:val="20"/>
        </w:rPr>
      </w:pPr>
      <w:r>
        <w:rPr>
          <w:i/>
          <w:sz w:val="24"/>
          <w:szCs w:val="20"/>
        </w:rPr>
        <w:t>A tervezett eseményeken túl a Budapesti Műszaki Diákkonferencia előadói közt is szerepeltek a kutatásba bevont diákjaink a kapcsolódó elmélet, és a kutatási gyakorlatunk bemutatásával. Egy másik vállalton felüli eredményünk, hogy az először megrende</w:t>
      </w:r>
      <w:bookmarkStart w:id="0" w:name="_GoBack"/>
      <w:r>
        <w:rPr>
          <w:i/>
          <w:sz w:val="24"/>
          <w:szCs w:val="20"/>
        </w:rPr>
        <w:t>z</w:t>
      </w:r>
      <w:bookmarkEnd w:id="0"/>
      <w:r>
        <w:rPr>
          <w:i/>
          <w:sz w:val="24"/>
          <w:szCs w:val="20"/>
        </w:rPr>
        <w:t>ett Szakmák Éjszakája programjában is szerepelt 2 előadás és nyitott műhelylátogatás iskolánkban, ahol a 3D nyomtatásról hallgathattak az ide látogató érdeklődők.</w:t>
      </w:r>
      <w:r w:rsidR="00521221">
        <w:rPr>
          <w:i/>
          <w:sz w:val="24"/>
          <w:szCs w:val="20"/>
        </w:rPr>
        <w:t xml:space="preserve"> </w:t>
      </w:r>
      <w:r w:rsidR="00AF4392">
        <w:rPr>
          <w:i/>
          <w:sz w:val="24"/>
          <w:szCs w:val="20"/>
        </w:rPr>
        <w:t>Egy párhuzamos pályázati próbálkozás kapcsán vigaszdíjként egy fél délutános képzési alkalmat nyertünk a 3D Akadémia támogatásában, ami szintén sokat segített ezen pályázatban felmerülő gondok megoldásában.</w:t>
      </w:r>
      <w:r w:rsidR="001A4804">
        <w:rPr>
          <w:i/>
          <w:sz w:val="24"/>
          <w:szCs w:val="20"/>
        </w:rPr>
        <w:t xml:space="preserve"> gyakorlatilag minden beszerzői partnertől kaptunk valamilyen plusz segítséget: tanácsokat, ajándék alapanyagot (filamentet) vagy szoftver ajánlásokat. </w:t>
      </w:r>
    </w:p>
    <w:p w:rsidR="00AF4392" w:rsidRDefault="00521221" w:rsidP="002F2434">
      <w:pPr>
        <w:spacing w:before="120" w:after="120" w:line="276" w:lineRule="auto"/>
        <w:ind w:left="170" w:right="170" w:firstLine="567"/>
        <w:jc w:val="both"/>
        <w:rPr>
          <w:i/>
          <w:sz w:val="24"/>
          <w:szCs w:val="20"/>
        </w:rPr>
      </w:pPr>
      <w:r>
        <w:rPr>
          <w:i/>
          <w:sz w:val="24"/>
          <w:szCs w:val="20"/>
        </w:rPr>
        <w:t>A kísérletnek számtalan tanulsága volt részünkről, ezek közül az egyik legpozitívabb a diákok nem várt érdeklődése, amire s jövőben is szeretnénk építeni az újabb szakkörökkel és a pályázati sorozatunk következő darabjával is. A kecskeméti látogatás után olyan ötletekkel tértünk haza, ami az előző pályázatban beszerzett - egyszerűbb konstrukciójú - nyomtató hibáit többségében alaposan megismertük és kiküszöböltük (pl.: beszerezhetetlen tálcafólia használható helyettesítő eszközének megtalálása vagy alapanyag</w:t>
      </w:r>
      <w:r w:rsidR="00AF4392">
        <w:rPr>
          <w:i/>
          <w:sz w:val="24"/>
          <w:szCs w:val="20"/>
        </w:rPr>
        <w:t>-</w:t>
      </w:r>
      <w:r>
        <w:rPr>
          <w:i/>
          <w:sz w:val="24"/>
          <w:szCs w:val="20"/>
        </w:rPr>
        <w:t xml:space="preserve">szálszakadás kiváltó tényezőinek </w:t>
      </w:r>
      <w:r w:rsidR="00AF4392">
        <w:rPr>
          <w:i/>
          <w:sz w:val="24"/>
          <w:szCs w:val="20"/>
        </w:rPr>
        <w:t>detektálása</w:t>
      </w:r>
      <w:r>
        <w:rPr>
          <w:i/>
          <w:sz w:val="24"/>
          <w:szCs w:val="20"/>
        </w:rPr>
        <w:t>)</w:t>
      </w:r>
      <w:r w:rsidR="00AF4392">
        <w:rPr>
          <w:i/>
          <w:sz w:val="24"/>
          <w:szCs w:val="20"/>
        </w:rPr>
        <w:t xml:space="preserve">. Az újonnan beszerzett modernebb 3D nyomtató nyomtatási minőségének szembetűnő javulása szintén kiemelendő pozitívum. </w:t>
      </w:r>
    </w:p>
    <w:p w:rsidR="001A4804" w:rsidRDefault="00AF4392" w:rsidP="002F2434">
      <w:pPr>
        <w:spacing w:before="120" w:after="120" w:line="276" w:lineRule="auto"/>
        <w:ind w:left="170" w:right="170" w:firstLine="567"/>
        <w:jc w:val="both"/>
        <w:rPr>
          <w:i/>
          <w:sz w:val="24"/>
          <w:szCs w:val="20"/>
        </w:rPr>
      </w:pPr>
      <w:r>
        <w:rPr>
          <w:i/>
          <w:sz w:val="24"/>
          <w:szCs w:val="20"/>
        </w:rPr>
        <w:t>Meglepetésünkre a legnegatívabb tapasztalatunk pont a legjobban várt két nyomtatófejhez kapcsolódik, ugyanis a második fej pozicionálása nehézkes. Így könnyen előfordulhat, hogy a második fej nem pontosan nyomtat. A két fej - függőleges - szintbéli különbsége is okozhat problémát, mert az egyik fej nyomtatásába szó szerint beletúrhat a másik. Az éppen nem nyomtató fejből csurgó anyag a nyomatot összekeni, így például a nyomtatott áramkör szigetelő része szennyezetté válik.</w:t>
      </w:r>
      <w:r w:rsidR="001A4804">
        <w:rPr>
          <w:i/>
          <w:sz w:val="24"/>
          <w:szCs w:val="20"/>
        </w:rPr>
        <w:t xml:space="preserve"> </w:t>
      </w:r>
    </w:p>
    <w:p w:rsidR="00F30377" w:rsidRPr="002F2434" w:rsidRDefault="001A4804" w:rsidP="002F2434">
      <w:pPr>
        <w:spacing w:before="120" w:after="120" w:line="276" w:lineRule="auto"/>
        <w:ind w:left="170" w:right="170" w:firstLine="567"/>
        <w:jc w:val="both"/>
        <w:rPr>
          <w:i/>
          <w:sz w:val="24"/>
          <w:szCs w:val="20"/>
        </w:rPr>
      </w:pPr>
      <w:r>
        <w:rPr>
          <w:i/>
          <w:sz w:val="24"/>
          <w:szCs w:val="20"/>
        </w:rPr>
        <w:lastRenderedPageBreak/>
        <w:t>Pici üröm még az örömben, hogy egy oktatásból távozó kolléga laptopja az egyetlen eszköz, amin minden szoftverünk fut. A</w:t>
      </w:r>
      <w:r w:rsidR="00BB5967">
        <w:rPr>
          <w:i/>
          <w:sz w:val="24"/>
          <w:szCs w:val="20"/>
        </w:rPr>
        <w:t>z ő</w:t>
      </w:r>
      <w:r>
        <w:rPr>
          <w:i/>
          <w:sz w:val="24"/>
          <w:szCs w:val="20"/>
        </w:rPr>
        <w:t xml:space="preserve"> gépén kívül egy számítógépet találtunk az iskolában ahol fut olyan - nem  gyári  </w:t>
      </w:r>
      <w:r w:rsidR="00BB5967">
        <w:rPr>
          <w:i/>
          <w:sz w:val="24"/>
          <w:szCs w:val="20"/>
        </w:rPr>
        <w:t xml:space="preserve">- </w:t>
      </w:r>
      <w:r>
        <w:rPr>
          <w:i/>
          <w:sz w:val="24"/>
          <w:szCs w:val="20"/>
        </w:rPr>
        <w:t>szoftver, amivel tudjuk az új nyomtatót használni. A nyomtató és a szkenner gyári szoftver sehol sem fut, így egy erősebb gép beszerzése elkerülhetetlenné vált. Maga a szkenner is okozott csalódást: kis tárgyakat nem tudunk vele beolvasni, mert 2mm-es a felületi elbontása. Kecskeméten ugyanilyen eszközzel szkenneltek minket, akkor erre a korlátjára nem is gondoltunk, de embert mi is szkenneltünk vele (amit ki is nyomtattunk mint mellszobor)</w:t>
      </w:r>
    </w:p>
    <w:p w:rsidR="00BC4B51" w:rsidRDefault="00C365DE" w:rsidP="00BC4B51">
      <w:pPr>
        <w:spacing w:after="0" w:line="276" w:lineRule="auto"/>
        <w:jc w:val="both"/>
        <w:rPr>
          <w:rFonts w:ascii="Verdana" w:hAnsi="Verdana"/>
          <w:sz w:val="20"/>
          <w:szCs w:val="20"/>
        </w:rPr>
      </w:pPr>
      <w:r>
        <w:rPr>
          <w:rFonts w:ascii="Verdana" w:hAnsi="Verdana"/>
          <w:b/>
          <w:sz w:val="20"/>
          <w:szCs w:val="20"/>
        </w:rPr>
        <w:t xml:space="preserve">2. </w:t>
      </w:r>
      <w:r w:rsidR="00FE37A0" w:rsidRPr="00FE37A0">
        <w:rPr>
          <w:rFonts w:ascii="Verdana" w:hAnsi="Verdana"/>
          <w:b/>
          <w:sz w:val="20"/>
          <w:szCs w:val="20"/>
        </w:rPr>
        <w:t>Mutassa be, hogy a kutatási program megvalósítása milyen ütemezés szerint történt!</w:t>
      </w:r>
      <w:r w:rsidR="00FE37A0">
        <w:rPr>
          <w:rFonts w:ascii="Verdana" w:hAnsi="Verdana"/>
          <w:b/>
          <w:sz w:val="20"/>
          <w:szCs w:val="20"/>
        </w:rPr>
        <w:t xml:space="preserve"> </w:t>
      </w:r>
    </w:p>
    <w:tbl>
      <w:tblPr>
        <w:tblStyle w:val="Rcsostblzat"/>
        <w:tblW w:w="9464" w:type="dxa"/>
        <w:tblLook w:val="04A0" w:firstRow="1" w:lastRow="0" w:firstColumn="1" w:lastColumn="0" w:noHBand="0" w:noVBand="1"/>
      </w:tblPr>
      <w:tblGrid>
        <w:gridCol w:w="959"/>
        <w:gridCol w:w="2835"/>
        <w:gridCol w:w="1701"/>
        <w:gridCol w:w="3969"/>
      </w:tblGrid>
      <w:tr w:rsidR="00E53AA5" w:rsidTr="008A3E5E">
        <w:tc>
          <w:tcPr>
            <w:tcW w:w="959" w:type="dxa"/>
            <w:vAlign w:val="center"/>
          </w:tcPr>
          <w:p w:rsidR="00C365DE" w:rsidRPr="00C365DE" w:rsidRDefault="00C365DE" w:rsidP="00C365DE">
            <w:pPr>
              <w:spacing w:line="276" w:lineRule="auto"/>
              <w:jc w:val="center"/>
              <w:rPr>
                <w:rFonts w:ascii="Verdana" w:hAnsi="Verdana"/>
                <w:b/>
                <w:sz w:val="20"/>
                <w:szCs w:val="20"/>
              </w:rPr>
            </w:pPr>
            <w:r w:rsidRPr="00C365DE">
              <w:rPr>
                <w:rFonts w:ascii="Verdana" w:hAnsi="Verdana"/>
                <w:b/>
                <w:sz w:val="20"/>
                <w:szCs w:val="20"/>
              </w:rPr>
              <w:t>Hónap</w:t>
            </w:r>
          </w:p>
        </w:tc>
        <w:tc>
          <w:tcPr>
            <w:tcW w:w="2835" w:type="dxa"/>
            <w:vAlign w:val="center"/>
          </w:tcPr>
          <w:p w:rsidR="00C365DE" w:rsidRPr="00C365DE" w:rsidRDefault="00425CE8" w:rsidP="00425CE8">
            <w:pPr>
              <w:spacing w:line="276" w:lineRule="auto"/>
              <w:jc w:val="center"/>
              <w:rPr>
                <w:rFonts w:ascii="Verdana" w:hAnsi="Verdana"/>
                <w:b/>
                <w:sz w:val="20"/>
                <w:szCs w:val="20"/>
              </w:rPr>
            </w:pPr>
            <w:r>
              <w:rPr>
                <w:rFonts w:ascii="Verdana" w:hAnsi="Verdana"/>
                <w:b/>
                <w:sz w:val="20"/>
                <w:szCs w:val="20"/>
              </w:rPr>
              <w:t xml:space="preserve">Elvégzett feladatok </w:t>
            </w:r>
          </w:p>
        </w:tc>
        <w:tc>
          <w:tcPr>
            <w:tcW w:w="1701" w:type="dxa"/>
            <w:vAlign w:val="center"/>
          </w:tcPr>
          <w:p w:rsidR="00C365DE" w:rsidRPr="00C365DE" w:rsidRDefault="00C365DE" w:rsidP="00C365DE">
            <w:pPr>
              <w:spacing w:line="276" w:lineRule="auto"/>
              <w:jc w:val="center"/>
              <w:rPr>
                <w:rFonts w:ascii="Verdana" w:hAnsi="Verdana"/>
                <w:b/>
                <w:sz w:val="20"/>
                <w:szCs w:val="20"/>
              </w:rPr>
            </w:pPr>
            <w:r w:rsidRPr="00C365DE">
              <w:rPr>
                <w:rFonts w:ascii="Verdana" w:hAnsi="Verdana"/>
                <w:b/>
                <w:sz w:val="20"/>
                <w:szCs w:val="20"/>
              </w:rPr>
              <w:t>Részt vevő diákok neve</w:t>
            </w:r>
          </w:p>
        </w:tc>
        <w:tc>
          <w:tcPr>
            <w:tcW w:w="3969" w:type="dxa"/>
            <w:vAlign w:val="center"/>
          </w:tcPr>
          <w:p w:rsidR="00C365DE" w:rsidRPr="00C365DE" w:rsidRDefault="00425CE8" w:rsidP="00425CE8">
            <w:pPr>
              <w:spacing w:line="276" w:lineRule="auto"/>
              <w:jc w:val="center"/>
              <w:rPr>
                <w:rFonts w:ascii="Verdana" w:hAnsi="Verdana"/>
                <w:b/>
                <w:sz w:val="20"/>
                <w:szCs w:val="20"/>
              </w:rPr>
            </w:pPr>
            <w:r>
              <w:rPr>
                <w:rFonts w:ascii="Verdana" w:hAnsi="Verdana"/>
                <w:b/>
                <w:sz w:val="20"/>
                <w:szCs w:val="20"/>
              </w:rPr>
              <w:t>E</w:t>
            </w:r>
            <w:r w:rsidR="00FE37A0">
              <w:rPr>
                <w:rFonts w:ascii="Verdana" w:hAnsi="Verdana"/>
                <w:b/>
                <w:sz w:val="20"/>
                <w:szCs w:val="20"/>
              </w:rPr>
              <w:t>lért</w:t>
            </w:r>
            <w:r w:rsidR="00C365DE" w:rsidRPr="00C365DE">
              <w:rPr>
                <w:rFonts w:ascii="Verdana" w:hAnsi="Verdana"/>
                <w:b/>
                <w:sz w:val="20"/>
                <w:szCs w:val="20"/>
              </w:rPr>
              <w:t xml:space="preserve"> eredmény</w:t>
            </w:r>
            <w:r>
              <w:rPr>
                <w:rFonts w:ascii="Verdana" w:hAnsi="Verdana"/>
                <w:b/>
                <w:sz w:val="20"/>
                <w:szCs w:val="20"/>
              </w:rPr>
              <w:t>ek</w:t>
            </w:r>
          </w:p>
        </w:tc>
      </w:tr>
      <w:tr w:rsidR="00E53AA5" w:rsidTr="008A3E5E">
        <w:tc>
          <w:tcPr>
            <w:tcW w:w="959" w:type="dxa"/>
          </w:tcPr>
          <w:p w:rsidR="00C365DE" w:rsidRPr="008A3E5E" w:rsidRDefault="00C365DE" w:rsidP="00C365DE">
            <w:pPr>
              <w:spacing w:line="276" w:lineRule="auto"/>
              <w:jc w:val="center"/>
              <w:rPr>
                <w:sz w:val="20"/>
                <w:szCs w:val="20"/>
              </w:rPr>
            </w:pPr>
            <w:r w:rsidRPr="008A3E5E">
              <w:rPr>
                <w:sz w:val="20"/>
                <w:szCs w:val="20"/>
              </w:rPr>
              <w:t>2015-09</w:t>
            </w:r>
          </w:p>
        </w:tc>
        <w:tc>
          <w:tcPr>
            <w:tcW w:w="2835" w:type="dxa"/>
          </w:tcPr>
          <w:p w:rsidR="00C365DE" w:rsidRPr="00C365DE" w:rsidRDefault="00063223" w:rsidP="00063223">
            <w:pPr>
              <w:spacing w:line="276" w:lineRule="auto"/>
              <w:jc w:val="center"/>
              <w:rPr>
                <w:rFonts w:ascii="Verdana" w:hAnsi="Verdana"/>
                <w:sz w:val="20"/>
                <w:szCs w:val="20"/>
              </w:rPr>
            </w:pPr>
            <w:r>
              <w:rPr>
                <w:rFonts w:ascii="Verdana" w:hAnsi="Verdana"/>
                <w:sz w:val="20"/>
                <w:szCs w:val="20"/>
              </w:rPr>
              <w:t>-</w:t>
            </w:r>
          </w:p>
        </w:tc>
        <w:tc>
          <w:tcPr>
            <w:tcW w:w="1701" w:type="dxa"/>
          </w:tcPr>
          <w:p w:rsidR="00C365DE" w:rsidRPr="00C365DE" w:rsidRDefault="00063223" w:rsidP="00063223">
            <w:pPr>
              <w:spacing w:line="276" w:lineRule="auto"/>
              <w:jc w:val="center"/>
              <w:rPr>
                <w:rFonts w:ascii="Verdana" w:hAnsi="Verdana"/>
                <w:sz w:val="20"/>
                <w:szCs w:val="20"/>
              </w:rPr>
            </w:pPr>
            <w:r>
              <w:rPr>
                <w:rFonts w:ascii="Verdana" w:hAnsi="Verdana"/>
                <w:sz w:val="20"/>
                <w:szCs w:val="20"/>
              </w:rPr>
              <w:t>-</w:t>
            </w:r>
          </w:p>
        </w:tc>
        <w:tc>
          <w:tcPr>
            <w:tcW w:w="3969" w:type="dxa"/>
          </w:tcPr>
          <w:p w:rsidR="00C365DE" w:rsidRPr="00C365DE" w:rsidRDefault="00063223" w:rsidP="00063223">
            <w:pPr>
              <w:spacing w:line="276" w:lineRule="auto"/>
              <w:jc w:val="center"/>
              <w:rPr>
                <w:rFonts w:ascii="Verdana" w:hAnsi="Verdana"/>
                <w:sz w:val="20"/>
                <w:szCs w:val="20"/>
              </w:rPr>
            </w:pPr>
            <w:r>
              <w:rPr>
                <w:rFonts w:ascii="Verdana" w:hAnsi="Verdana"/>
                <w:sz w:val="20"/>
                <w:szCs w:val="20"/>
              </w:rPr>
              <w:t>-</w:t>
            </w:r>
          </w:p>
        </w:tc>
      </w:tr>
      <w:tr w:rsidR="00E53AA5" w:rsidTr="008A3E5E">
        <w:tc>
          <w:tcPr>
            <w:tcW w:w="959" w:type="dxa"/>
          </w:tcPr>
          <w:p w:rsidR="00063223" w:rsidRPr="008A3E5E" w:rsidRDefault="00063223" w:rsidP="00C365DE">
            <w:pPr>
              <w:spacing w:line="276" w:lineRule="auto"/>
              <w:jc w:val="center"/>
              <w:rPr>
                <w:sz w:val="20"/>
                <w:szCs w:val="20"/>
              </w:rPr>
            </w:pPr>
            <w:r w:rsidRPr="008A3E5E">
              <w:rPr>
                <w:sz w:val="20"/>
                <w:szCs w:val="20"/>
              </w:rPr>
              <w:t>2015-10</w:t>
            </w:r>
          </w:p>
        </w:tc>
        <w:tc>
          <w:tcPr>
            <w:tcW w:w="2835" w:type="dxa"/>
          </w:tcPr>
          <w:p w:rsidR="00063223" w:rsidRPr="00C365DE" w:rsidRDefault="00063223" w:rsidP="002710FB">
            <w:pPr>
              <w:spacing w:line="276" w:lineRule="auto"/>
              <w:jc w:val="both"/>
              <w:rPr>
                <w:rFonts w:ascii="Verdana" w:hAnsi="Verdana"/>
                <w:sz w:val="20"/>
                <w:szCs w:val="20"/>
              </w:rPr>
            </w:pPr>
            <w:r w:rsidRPr="00490272">
              <w:rPr>
                <w:i/>
                <w:sz w:val="20"/>
                <w:szCs w:val="20"/>
              </w:rPr>
              <w:t xml:space="preserve">A pályázat előzményeinek </w:t>
            </w:r>
            <w:r>
              <w:rPr>
                <w:i/>
                <w:sz w:val="20"/>
                <w:szCs w:val="20"/>
              </w:rPr>
              <w:t>áttekintése</w:t>
            </w:r>
            <w:r w:rsidRPr="00490272">
              <w:rPr>
                <w:i/>
                <w:sz w:val="20"/>
                <w:szCs w:val="20"/>
              </w:rPr>
              <w:t xml:space="preserve"> az új kutató diákokkal.</w:t>
            </w:r>
          </w:p>
        </w:tc>
        <w:tc>
          <w:tcPr>
            <w:tcW w:w="1701" w:type="dxa"/>
          </w:tcPr>
          <w:p w:rsidR="00063223" w:rsidRPr="00490272" w:rsidRDefault="00063223" w:rsidP="002710FB">
            <w:pPr>
              <w:rPr>
                <w:i/>
                <w:sz w:val="20"/>
                <w:szCs w:val="20"/>
              </w:rPr>
            </w:pPr>
            <w:r w:rsidRPr="00490272">
              <w:rPr>
                <w:i/>
                <w:sz w:val="20"/>
                <w:szCs w:val="20"/>
              </w:rPr>
              <w:t>Csermák Tamás</w:t>
            </w:r>
          </w:p>
          <w:p w:rsidR="00063223" w:rsidRPr="00490272" w:rsidRDefault="00063223" w:rsidP="002710FB">
            <w:pPr>
              <w:rPr>
                <w:i/>
                <w:sz w:val="20"/>
                <w:szCs w:val="20"/>
                <w:lang w:eastAsia="hu-HU"/>
              </w:rPr>
            </w:pPr>
            <w:r w:rsidRPr="00490272">
              <w:rPr>
                <w:i/>
                <w:sz w:val="20"/>
                <w:szCs w:val="20"/>
                <w:lang w:eastAsia="hu-HU"/>
              </w:rPr>
              <w:t>Futó Zoltán</w:t>
            </w:r>
          </w:p>
          <w:p w:rsidR="00063223" w:rsidRPr="00C365DE" w:rsidRDefault="00063223" w:rsidP="002710FB">
            <w:pPr>
              <w:spacing w:line="276" w:lineRule="auto"/>
              <w:jc w:val="both"/>
              <w:rPr>
                <w:rFonts w:ascii="Verdana" w:hAnsi="Verdana"/>
                <w:sz w:val="20"/>
                <w:szCs w:val="20"/>
              </w:rPr>
            </w:pPr>
            <w:r w:rsidRPr="00490272">
              <w:rPr>
                <w:i/>
                <w:sz w:val="20"/>
                <w:szCs w:val="20"/>
              </w:rPr>
              <w:t>Tiszárovits Márk</w:t>
            </w:r>
          </w:p>
        </w:tc>
        <w:tc>
          <w:tcPr>
            <w:tcW w:w="3969" w:type="dxa"/>
          </w:tcPr>
          <w:p w:rsidR="00063223" w:rsidRPr="002C67DD" w:rsidRDefault="00063223" w:rsidP="002710FB">
            <w:pPr>
              <w:spacing w:line="276" w:lineRule="auto"/>
              <w:jc w:val="both"/>
              <w:rPr>
                <w:sz w:val="20"/>
                <w:szCs w:val="20"/>
              </w:rPr>
            </w:pPr>
            <w:r w:rsidRPr="002C67DD">
              <w:rPr>
                <w:sz w:val="20"/>
                <w:szCs w:val="20"/>
              </w:rPr>
              <w:t>Elméleti ismereteket sikeresen megtanulták</w:t>
            </w:r>
          </w:p>
        </w:tc>
      </w:tr>
      <w:tr w:rsidR="00E53AA5" w:rsidTr="008A3E5E">
        <w:tc>
          <w:tcPr>
            <w:tcW w:w="959" w:type="dxa"/>
          </w:tcPr>
          <w:p w:rsidR="00063223" w:rsidRPr="008A3E5E" w:rsidRDefault="00063223" w:rsidP="00C365DE">
            <w:pPr>
              <w:spacing w:line="276" w:lineRule="auto"/>
              <w:jc w:val="center"/>
              <w:rPr>
                <w:sz w:val="20"/>
                <w:szCs w:val="20"/>
              </w:rPr>
            </w:pPr>
            <w:r w:rsidRPr="008A3E5E">
              <w:rPr>
                <w:sz w:val="20"/>
                <w:szCs w:val="20"/>
              </w:rPr>
              <w:t>2015-11</w:t>
            </w:r>
          </w:p>
        </w:tc>
        <w:tc>
          <w:tcPr>
            <w:tcW w:w="2835" w:type="dxa"/>
          </w:tcPr>
          <w:p w:rsidR="00063223" w:rsidRPr="00C365DE" w:rsidRDefault="00063223" w:rsidP="00485B59">
            <w:pPr>
              <w:spacing w:line="276" w:lineRule="auto"/>
              <w:jc w:val="both"/>
              <w:rPr>
                <w:rFonts w:ascii="Verdana" w:hAnsi="Verdana"/>
                <w:sz w:val="20"/>
                <w:szCs w:val="20"/>
              </w:rPr>
            </w:pPr>
            <w:r w:rsidRPr="00490272">
              <w:rPr>
                <w:i/>
                <w:sz w:val="20"/>
                <w:szCs w:val="20"/>
              </w:rPr>
              <w:t>A korábbi pályázat során beszerzett nyomtató korlátainak dokumentálása, kísérletekkel demonstrálása</w:t>
            </w:r>
          </w:p>
        </w:tc>
        <w:tc>
          <w:tcPr>
            <w:tcW w:w="1701" w:type="dxa"/>
          </w:tcPr>
          <w:p w:rsidR="00063223" w:rsidRPr="00490272" w:rsidRDefault="00063223" w:rsidP="00063223">
            <w:pPr>
              <w:rPr>
                <w:i/>
                <w:sz w:val="20"/>
                <w:szCs w:val="20"/>
              </w:rPr>
            </w:pPr>
            <w:r w:rsidRPr="00490272">
              <w:rPr>
                <w:i/>
                <w:sz w:val="20"/>
                <w:szCs w:val="20"/>
              </w:rPr>
              <w:t>Csermák Tamás</w:t>
            </w:r>
          </w:p>
          <w:p w:rsidR="00063223" w:rsidRPr="00490272" w:rsidRDefault="00063223" w:rsidP="00063223">
            <w:pPr>
              <w:rPr>
                <w:i/>
                <w:sz w:val="20"/>
                <w:szCs w:val="20"/>
                <w:lang w:eastAsia="hu-HU"/>
              </w:rPr>
            </w:pPr>
            <w:r w:rsidRPr="00490272">
              <w:rPr>
                <w:i/>
                <w:sz w:val="20"/>
                <w:szCs w:val="20"/>
                <w:lang w:eastAsia="hu-HU"/>
              </w:rPr>
              <w:t>Futó Zoltán</w:t>
            </w:r>
          </w:p>
          <w:p w:rsidR="00063223" w:rsidRPr="00C365DE" w:rsidRDefault="00063223" w:rsidP="00063223">
            <w:pPr>
              <w:spacing w:line="276" w:lineRule="auto"/>
              <w:jc w:val="both"/>
              <w:rPr>
                <w:rFonts w:ascii="Verdana" w:hAnsi="Verdana"/>
                <w:sz w:val="20"/>
                <w:szCs w:val="20"/>
              </w:rPr>
            </w:pPr>
            <w:r w:rsidRPr="00490272">
              <w:rPr>
                <w:i/>
                <w:sz w:val="20"/>
                <w:szCs w:val="20"/>
              </w:rPr>
              <w:t>Tiszárovits Márk</w:t>
            </w:r>
          </w:p>
        </w:tc>
        <w:tc>
          <w:tcPr>
            <w:tcW w:w="3969" w:type="dxa"/>
          </w:tcPr>
          <w:p w:rsidR="00063223" w:rsidRPr="002C67DD" w:rsidRDefault="00D5783E" w:rsidP="00485B59">
            <w:pPr>
              <w:spacing w:line="276" w:lineRule="auto"/>
              <w:jc w:val="both"/>
              <w:rPr>
                <w:sz w:val="20"/>
                <w:szCs w:val="20"/>
              </w:rPr>
            </w:pPr>
            <w:r w:rsidRPr="002C67DD">
              <w:rPr>
                <w:sz w:val="20"/>
                <w:szCs w:val="20"/>
              </w:rPr>
              <w:t>Vertex nyomtató minőségi, és térfogati korlátait felfedezték, és a szeletelő szoftvert ennek megfelelően beállították.</w:t>
            </w:r>
          </w:p>
        </w:tc>
      </w:tr>
      <w:tr w:rsidR="00E53AA5" w:rsidTr="008A3E5E">
        <w:tc>
          <w:tcPr>
            <w:tcW w:w="959" w:type="dxa"/>
          </w:tcPr>
          <w:p w:rsidR="00063223" w:rsidRPr="008A3E5E" w:rsidRDefault="00063223" w:rsidP="00C365DE">
            <w:pPr>
              <w:spacing w:line="276" w:lineRule="auto"/>
              <w:jc w:val="center"/>
              <w:rPr>
                <w:sz w:val="20"/>
                <w:szCs w:val="20"/>
              </w:rPr>
            </w:pPr>
            <w:r w:rsidRPr="008A3E5E">
              <w:rPr>
                <w:sz w:val="20"/>
                <w:szCs w:val="20"/>
              </w:rPr>
              <w:t>2015-12</w:t>
            </w:r>
          </w:p>
        </w:tc>
        <w:tc>
          <w:tcPr>
            <w:tcW w:w="2835" w:type="dxa"/>
          </w:tcPr>
          <w:p w:rsidR="00063223" w:rsidRPr="00C365DE" w:rsidRDefault="002C67DD" w:rsidP="00485B59">
            <w:pPr>
              <w:spacing w:line="276" w:lineRule="auto"/>
              <w:jc w:val="both"/>
              <w:rPr>
                <w:rFonts w:ascii="Verdana" w:hAnsi="Verdana"/>
                <w:sz w:val="20"/>
                <w:szCs w:val="20"/>
              </w:rPr>
            </w:pPr>
            <w:r w:rsidRPr="00490272">
              <w:rPr>
                <w:i/>
                <w:sz w:val="20"/>
                <w:szCs w:val="20"/>
              </w:rPr>
              <w:t>Nyomtatási alapanyagok alapos megismerése, felhasználási területek bemutatása kiselőadások keretében.</w:t>
            </w:r>
          </w:p>
        </w:tc>
        <w:tc>
          <w:tcPr>
            <w:tcW w:w="1701" w:type="dxa"/>
          </w:tcPr>
          <w:p w:rsidR="00063223" w:rsidRPr="00490272" w:rsidRDefault="00063223" w:rsidP="00063223">
            <w:pPr>
              <w:rPr>
                <w:i/>
                <w:sz w:val="20"/>
                <w:szCs w:val="20"/>
              </w:rPr>
            </w:pPr>
            <w:r w:rsidRPr="00490272">
              <w:rPr>
                <w:i/>
                <w:sz w:val="20"/>
                <w:szCs w:val="20"/>
              </w:rPr>
              <w:t>Csermák Tamás</w:t>
            </w:r>
          </w:p>
          <w:p w:rsidR="00063223" w:rsidRPr="00490272" w:rsidRDefault="00063223" w:rsidP="00063223">
            <w:pPr>
              <w:rPr>
                <w:i/>
                <w:sz w:val="20"/>
                <w:szCs w:val="20"/>
                <w:lang w:eastAsia="hu-HU"/>
              </w:rPr>
            </w:pPr>
            <w:r w:rsidRPr="00490272">
              <w:rPr>
                <w:i/>
                <w:sz w:val="20"/>
                <w:szCs w:val="20"/>
                <w:lang w:eastAsia="hu-HU"/>
              </w:rPr>
              <w:t>Futó Zoltán</w:t>
            </w:r>
          </w:p>
          <w:p w:rsidR="00063223" w:rsidRPr="00C365DE" w:rsidRDefault="00063223" w:rsidP="00063223">
            <w:pPr>
              <w:spacing w:line="276" w:lineRule="auto"/>
              <w:jc w:val="both"/>
              <w:rPr>
                <w:rFonts w:ascii="Verdana" w:hAnsi="Verdana"/>
                <w:sz w:val="20"/>
                <w:szCs w:val="20"/>
              </w:rPr>
            </w:pPr>
            <w:r w:rsidRPr="00490272">
              <w:rPr>
                <w:i/>
                <w:sz w:val="20"/>
                <w:szCs w:val="20"/>
              </w:rPr>
              <w:t>Tiszárovits Márk</w:t>
            </w:r>
          </w:p>
        </w:tc>
        <w:tc>
          <w:tcPr>
            <w:tcW w:w="3969" w:type="dxa"/>
          </w:tcPr>
          <w:p w:rsidR="00063223" w:rsidRPr="00E53AA5" w:rsidRDefault="00E53AA5" w:rsidP="002C1375">
            <w:pPr>
              <w:spacing w:line="276" w:lineRule="auto"/>
              <w:jc w:val="both"/>
              <w:rPr>
                <w:sz w:val="20"/>
                <w:szCs w:val="20"/>
              </w:rPr>
            </w:pPr>
            <w:r w:rsidRPr="00E53AA5">
              <w:rPr>
                <w:sz w:val="20"/>
                <w:szCs w:val="20"/>
              </w:rPr>
              <w:t>Alapanyagok tulajdonságait, oldószereiket,élettani hatásaikat és nyomtatási technikáikat megismerték és egy dokumentációba összeillesztették.</w:t>
            </w:r>
          </w:p>
        </w:tc>
      </w:tr>
      <w:tr w:rsidR="00E53AA5" w:rsidTr="008A3E5E">
        <w:tc>
          <w:tcPr>
            <w:tcW w:w="959" w:type="dxa"/>
          </w:tcPr>
          <w:p w:rsidR="00063223" w:rsidRPr="008A3E5E" w:rsidRDefault="00063223" w:rsidP="00C365DE">
            <w:pPr>
              <w:spacing w:line="276" w:lineRule="auto"/>
              <w:jc w:val="center"/>
              <w:rPr>
                <w:sz w:val="20"/>
                <w:szCs w:val="20"/>
              </w:rPr>
            </w:pPr>
            <w:r w:rsidRPr="008A3E5E">
              <w:rPr>
                <w:sz w:val="20"/>
                <w:szCs w:val="20"/>
              </w:rPr>
              <w:t>2016-01</w:t>
            </w:r>
          </w:p>
        </w:tc>
        <w:tc>
          <w:tcPr>
            <w:tcW w:w="2835" w:type="dxa"/>
          </w:tcPr>
          <w:p w:rsidR="00063223" w:rsidRPr="00C365DE" w:rsidRDefault="002C1375" w:rsidP="00485B59">
            <w:pPr>
              <w:spacing w:line="276" w:lineRule="auto"/>
              <w:jc w:val="both"/>
              <w:rPr>
                <w:rFonts w:ascii="Verdana" w:hAnsi="Verdana"/>
                <w:sz w:val="20"/>
                <w:szCs w:val="20"/>
              </w:rPr>
            </w:pPr>
            <w:r>
              <w:rPr>
                <w:i/>
                <w:sz w:val="20"/>
                <w:szCs w:val="20"/>
              </w:rPr>
              <w:t>Nyomtatandó 3D-s objektumok tervezési gyakorlata.</w:t>
            </w:r>
          </w:p>
        </w:tc>
        <w:tc>
          <w:tcPr>
            <w:tcW w:w="1701" w:type="dxa"/>
          </w:tcPr>
          <w:p w:rsidR="00063223" w:rsidRPr="00490272" w:rsidRDefault="00063223" w:rsidP="00063223">
            <w:pPr>
              <w:rPr>
                <w:i/>
                <w:sz w:val="20"/>
                <w:szCs w:val="20"/>
              </w:rPr>
            </w:pPr>
            <w:r w:rsidRPr="00490272">
              <w:rPr>
                <w:i/>
                <w:sz w:val="20"/>
                <w:szCs w:val="20"/>
              </w:rPr>
              <w:t>Csermák Tamás</w:t>
            </w:r>
          </w:p>
          <w:p w:rsidR="00063223" w:rsidRPr="00490272" w:rsidRDefault="00063223" w:rsidP="00063223">
            <w:pPr>
              <w:rPr>
                <w:i/>
                <w:sz w:val="20"/>
                <w:szCs w:val="20"/>
                <w:lang w:eastAsia="hu-HU"/>
              </w:rPr>
            </w:pPr>
            <w:r w:rsidRPr="00490272">
              <w:rPr>
                <w:i/>
                <w:sz w:val="20"/>
                <w:szCs w:val="20"/>
                <w:lang w:eastAsia="hu-HU"/>
              </w:rPr>
              <w:t>Futó Zoltán</w:t>
            </w:r>
          </w:p>
          <w:p w:rsidR="00063223" w:rsidRPr="00C365DE" w:rsidRDefault="00063223" w:rsidP="00063223">
            <w:pPr>
              <w:spacing w:line="276" w:lineRule="auto"/>
              <w:jc w:val="both"/>
              <w:rPr>
                <w:rFonts w:ascii="Verdana" w:hAnsi="Verdana"/>
                <w:sz w:val="20"/>
                <w:szCs w:val="20"/>
              </w:rPr>
            </w:pPr>
            <w:r w:rsidRPr="00490272">
              <w:rPr>
                <w:i/>
                <w:sz w:val="20"/>
                <w:szCs w:val="20"/>
              </w:rPr>
              <w:t>Tiszárovits Márk</w:t>
            </w:r>
          </w:p>
        </w:tc>
        <w:tc>
          <w:tcPr>
            <w:tcW w:w="3969" w:type="dxa"/>
          </w:tcPr>
          <w:p w:rsidR="00063223" w:rsidRPr="002C1375" w:rsidRDefault="002C1375" w:rsidP="00485B59">
            <w:pPr>
              <w:spacing w:line="276" w:lineRule="auto"/>
              <w:jc w:val="both"/>
              <w:rPr>
                <w:sz w:val="20"/>
                <w:szCs w:val="20"/>
              </w:rPr>
            </w:pPr>
            <w:r w:rsidRPr="002C1375">
              <w:rPr>
                <w:sz w:val="20"/>
                <w:szCs w:val="20"/>
              </w:rPr>
              <w:t>Több szoftver megismerése és a nyomtatható alakzatok tesztelése a Vertex nyomtatóval.</w:t>
            </w:r>
          </w:p>
        </w:tc>
      </w:tr>
      <w:tr w:rsidR="00E53AA5" w:rsidTr="008A3E5E">
        <w:tc>
          <w:tcPr>
            <w:tcW w:w="959" w:type="dxa"/>
          </w:tcPr>
          <w:p w:rsidR="00063223" w:rsidRPr="008A3E5E" w:rsidRDefault="00063223" w:rsidP="00C365DE">
            <w:pPr>
              <w:spacing w:line="276" w:lineRule="auto"/>
              <w:jc w:val="center"/>
              <w:rPr>
                <w:sz w:val="20"/>
                <w:szCs w:val="20"/>
              </w:rPr>
            </w:pPr>
            <w:r w:rsidRPr="008A3E5E">
              <w:rPr>
                <w:sz w:val="20"/>
                <w:szCs w:val="20"/>
              </w:rPr>
              <w:t>2016-02</w:t>
            </w:r>
          </w:p>
        </w:tc>
        <w:tc>
          <w:tcPr>
            <w:tcW w:w="2835" w:type="dxa"/>
          </w:tcPr>
          <w:p w:rsidR="00063223" w:rsidRPr="00161DF1" w:rsidRDefault="00316C6F" w:rsidP="00485B59">
            <w:pPr>
              <w:spacing w:line="276" w:lineRule="auto"/>
              <w:jc w:val="both"/>
              <w:rPr>
                <w:sz w:val="20"/>
                <w:szCs w:val="20"/>
              </w:rPr>
            </w:pPr>
            <w:r w:rsidRPr="00161DF1">
              <w:rPr>
                <w:sz w:val="20"/>
                <w:szCs w:val="20"/>
              </w:rPr>
              <w:t>Kecskeméti Főiskola GAMF meglátogatása</w:t>
            </w:r>
          </w:p>
        </w:tc>
        <w:tc>
          <w:tcPr>
            <w:tcW w:w="1701" w:type="dxa"/>
          </w:tcPr>
          <w:p w:rsidR="00063223" w:rsidRPr="00490272" w:rsidRDefault="00063223" w:rsidP="00063223">
            <w:pPr>
              <w:rPr>
                <w:i/>
                <w:sz w:val="20"/>
                <w:szCs w:val="20"/>
              </w:rPr>
            </w:pPr>
            <w:r w:rsidRPr="00490272">
              <w:rPr>
                <w:i/>
                <w:sz w:val="20"/>
                <w:szCs w:val="20"/>
              </w:rPr>
              <w:t>Csermák Tamás</w:t>
            </w:r>
          </w:p>
          <w:p w:rsidR="00063223" w:rsidRPr="00490272" w:rsidRDefault="00063223" w:rsidP="00063223">
            <w:pPr>
              <w:rPr>
                <w:i/>
                <w:sz w:val="20"/>
                <w:szCs w:val="20"/>
                <w:lang w:eastAsia="hu-HU"/>
              </w:rPr>
            </w:pPr>
            <w:r w:rsidRPr="00490272">
              <w:rPr>
                <w:i/>
                <w:sz w:val="20"/>
                <w:szCs w:val="20"/>
                <w:lang w:eastAsia="hu-HU"/>
              </w:rPr>
              <w:t>Futó Zoltán</w:t>
            </w:r>
          </w:p>
          <w:p w:rsidR="00063223" w:rsidRPr="00C365DE" w:rsidRDefault="00063223" w:rsidP="00063223">
            <w:pPr>
              <w:spacing w:line="276" w:lineRule="auto"/>
              <w:jc w:val="both"/>
              <w:rPr>
                <w:rFonts w:ascii="Verdana" w:hAnsi="Verdana"/>
                <w:sz w:val="20"/>
                <w:szCs w:val="20"/>
              </w:rPr>
            </w:pPr>
            <w:r w:rsidRPr="00490272">
              <w:rPr>
                <w:i/>
                <w:sz w:val="20"/>
                <w:szCs w:val="20"/>
              </w:rPr>
              <w:t>Tiszárovits Márk</w:t>
            </w:r>
          </w:p>
        </w:tc>
        <w:tc>
          <w:tcPr>
            <w:tcW w:w="3969" w:type="dxa"/>
          </w:tcPr>
          <w:p w:rsidR="00063223" w:rsidRPr="00A52689" w:rsidRDefault="00316C6F" w:rsidP="00316C6F">
            <w:pPr>
              <w:spacing w:line="276" w:lineRule="auto"/>
              <w:jc w:val="both"/>
              <w:rPr>
                <w:sz w:val="20"/>
                <w:szCs w:val="20"/>
              </w:rPr>
            </w:pPr>
            <w:r w:rsidRPr="00A52689">
              <w:rPr>
                <w:sz w:val="20"/>
                <w:szCs w:val="20"/>
              </w:rPr>
              <w:t>Jóval nagyobb érdeklődő létszámmal látogattunk el, és rengeteg tapasztalattal lettünk gazdagabbak, mind a nyomtatás mind a szkennelés területén.</w:t>
            </w:r>
          </w:p>
        </w:tc>
      </w:tr>
      <w:tr w:rsidR="00E53AA5" w:rsidTr="008A3E5E">
        <w:tc>
          <w:tcPr>
            <w:tcW w:w="959" w:type="dxa"/>
          </w:tcPr>
          <w:p w:rsidR="00063223" w:rsidRPr="008A3E5E" w:rsidRDefault="00063223" w:rsidP="00C365DE">
            <w:pPr>
              <w:spacing w:line="276" w:lineRule="auto"/>
              <w:jc w:val="center"/>
              <w:rPr>
                <w:sz w:val="20"/>
                <w:szCs w:val="20"/>
              </w:rPr>
            </w:pPr>
            <w:r w:rsidRPr="008A3E5E">
              <w:rPr>
                <w:sz w:val="20"/>
                <w:szCs w:val="20"/>
              </w:rPr>
              <w:t>2016-03</w:t>
            </w:r>
          </w:p>
        </w:tc>
        <w:tc>
          <w:tcPr>
            <w:tcW w:w="2835" w:type="dxa"/>
          </w:tcPr>
          <w:p w:rsidR="00063223" w:rsidRPr="00C365DE" w:rsidRDefault="00A52689" w:rsidP="00A52689">
            <w:pPr>
              <w:spacing w:line="276" w:lineRule="auto"/>
              <w:jc w:val="both"/>
              <w:rPr>
                <w:rFonts w:ascii="Verdana" w:hAnsi="Verdana"/>
                <w:sz w:val="20"/>
                <w:szCs w:val="20"/>
              </w:rPr>
            </w:pPr>
            <w:r w:rsidRPr="00490272">
              <w:rPr>
                <w:i/>
                <w:sz w:val="20"/>
                <w:szCs w:val="20"/>
              </w:rPr>
              <w:t xml:space="preserve">A gyöngyösi partner iskola „Szakmai hetének” meglátogatása, beszámoló a </w:t>
            </w:r>
            <w:r>
              <w:rPr>
                <w:i/>
                <w:sz w:val="20"/>
                <w:szCs w:val="20"/>
              </w:rPr>
              <w:t>3D nyomtatási technikákról.</w:t>
            </w:r>
          </w:p>
        </w:tc>
        <w:tc>
          <w:tcPr>
            <w:tcW w:w="1701" w:type="dxa"/>
          </w:tcPr>
          <w:p w:rsidR="00063223" w:rsidRPr="00490272" w:rsidRDefault="00063223" w:rsidP="00063223">
            <w:pPr>
              <w:rPr>
                <w:i/>
                <w:sz w:val="20"/>
                <w:szCs w:val="20"/>
              </w:rPr>
            </w:pPr>
            <w:r w:rsidRPr="00490272">
              <w:rPr>
                <w:i/>
                <w:sz w:val="20"/>
                <w:szCs w:val="20"/>
              </w:rPr>
              <w:t>Csermák Tamás</w:t>
            </w:r>
          </w:p>
          <w:p w:rsidR="00063223" w:rsidRPr="00490272" w:rsidRDefault="00063223" w:rsidP="00063223">
            <w:pPr>
              <w:rPr>
                <w:i/>
                <w:sz w:val="20"/>
                <w:szCs w:val="20"/>
                <w:lang w:eastAsia="hu-HU"/>
              </w:rPr>
            </w:pPr>
            <w:r w:rsidRPr="00490272">
              <w:rPr>
                <w:i/>
                <w:sz w:val="20"/>
                <w:szCs w:val="20"/>
                <w:lang w:eastAsia="hu-HU"/>
              </w:rPr>
              <w:t>Futó Zoltán</w:t>
            </w:r>
          </w:p>
          <w:p w:rsidR="00063223" w:rsidRPr="00C365DE" w:rsidRDefault="00063223" w:rsidP="00063223">
            <w:pPr>
              <w:spacing w:line="276" w:lineRule="auto"/>
              <w:jc w:val="both"/>
              <w:rPr>
                <w:rFonts w:ascii="Verdana" w:hAnsi="Verdana"/>
                <w:sz w:val="20"/>
                <w:szCs w:val="20"/>
              </w:rPr>
            </w:pPr>
            <w:r w:rsidRPr="00490272">
              <w:rPr>
                <w:i/>
                <w:sz w:val="20"/>
                <w:szCs w:val="20"/>
              </w:rPr>
              <w:t>Tiszárovits Márk</w:t>
            </w:r>
          </w:p>
        </w:tc>
        <w:tc>
          <w:tcPr>
            <w:tcW w:w="3969" w:type="dxa"/>
          </w:tcPr>
          <w:p w:rsidR="00063223" w:rsidRPr="00A52689" w:rsidRDefault="00A52689" w:rsidP="000D29DD">
            <w:pPr>
              <w:spacing w:line="276" w:lineRule="auto"/>
              <w:jc w:val="both"/>
              <w:rPr>
                <w:sz w:val="20"/>
                <w:szCs w:val="20"/>
              </w:rPr>
            </w:pPr>
            <w:r w:rsidRPr="00A52689">
              <w:rPr>
                <w:sz w:val="20"/>
                <w:szCs w:val="20"/>
              </w:rPr>
              <w:t>Az előadás megtervezésében, valamint annak megtartásában sok tapasztalatot gyűjtöttek a diákok.</w:t>
            </w:r>
          </w:p>
        </w:tc>
      </w:tr>
      <w:tr w:rsidR="00E53AA5" w:rsidTr="008A3E5E">
        <w:tc>
          <w:tcPr>
            <w:tcW w:w="959" w:type="dxa"/>
          </w:tcPr>
          <w:p w:rsidR="00063223" w:rsidRPr="008A3E5E" w:rsidRDefault="00063223" w:rsidP="00C365DE">
            <w:pPr>
              <w:spacing w:line="276" w:lineRule="auto"/>
              <w:jc w:val="center"/>
              <w:rPr>
                <w:sz w:val="20"/>
                <w:szCs w:val="20"/>
              </w:rPr>
            </w:pPr>
            <w:r w:rsidRPr="008A3E5E">
              <w:rPr>
                <w:sz w:val="20"/>
                <w:szCs w:val="20"/>
              </w:rPr>
              <w:t>2016-04</w:t>
            </w:r>
          </w:p>
        </w:tc>
        <w:tc>
          <w:tcPr>
            <w:tcW w:w="2835" w:type="dxa"/>
          </w:tcPr>
          <w:p w:rsidR="00063223" w:rsidRPr="00161DF1" w:rsidRDefault="00B91BD2" w:rsidP="00161DF1">
            <w:pPr>
              <w:spacing w:line="276" w:lineRule="auto"/>
              <w:jc w:val="both"/>
              <w:rPr>
                <w:sz w:val="20"/>
                <w:szCs w:val="20"/>
              </w:rPr>
            </w:pPr>
            <w:r w:rsidRPr="00161DF1">
              <w:rPr>
                <w:sz w:val="20"/>
                <w:szCs w:val="20"/>
              </w:rPr>
              <w:t xml:space="preserve">Budapesti Műszaki </w:t>
            </w:r>
            <w:r w:rsidR="00161DF1">
              <w:rPr>
                <w:sz w:val="20"/>
                <w:szCs w:val="20"/>
              </w:rPr>
              <w:t>D</w:t>
            </w:r>
            <w:r w:rsidRPr="00161DF1">
              <w:rPr>
                <w:sz w:val="20"/>
                <w:szCs w:val="20"/>
              </w:rPr>
              <w:t xml:space="preserve">iákkonferencia </w:t>
            </w:r>
            <w:r w:rsidR="00161DF1" w:rsidRPr="00161DF1">
              <w:rPr>
                <w:sz w:val="20"/>
                <w:szCs w:val="20"/>
              </w:rPr>
              <w:t>és a Szakmák Éjszakája előadása</w:t>
            </w:r>
          </w:p>
        </w:tc>
        <w:tc>
          <w:tcPr>
            <w:tcW w:w="1701" w:type="dxa"/>
          </w:tcPr>
          <w:p w:rsidR="00063223" w:rsidRPr="00490272" w:rsidRDefault="00063223" w:rsidP="00063223">
            <w:pPr>
              <w:rPr>
                <w:i/>
                <w:sz w:val="20"/>
                <w:szCs w:val="20"/>
              </w:rPr>
            </w:pPr>
            <w:r w:rsidRPr="00490272">
              <w:rPr>
                <w:i/>
                <w:sz w:val="20"/>
                <w:szCs w:val="20"/>
              </w:rPr>
              <w:t>Csermák Tamás</w:t>
            </w:r>
          </w:p>
          <w:p w:rsidR="00063223" w:rsidRPr="00490272" w:rsidRDefault="00063223" w:rsidP="00063223">
            <w:pPr>
              <w:rPr>
                <w:i/>
                <w:sz w:val="20"/>
                <w:szCs w:val="20"/>
                <w:lang w:eastAsia="hu-HU"/>
              </w:rPr>
            </w:pPr>
            <w:r w:rsidRPr="00490272">
              <w:rPr>
                <w:i/>
                <w:sz w:val="20"/>
                <w:szCs w:val="20"/>
                <w:lang w:eastAsia="hu-HU"/>
              </w:rPr>
              <w:t>Futó Zoltán</w:t>
            </w:r>
          </w:p>
          <w:p w:rsidR="00063223" w:rsidRPr="00C365DE" w:rsidRDefault="00063223" w:rsidP="00063223">
            <w:pPr>
              <w:spacing w:line="276" w:lineRule="auto"/>
              <w:jc w:val="both"/>
              <w:rPr>
                <w:rFonts w:ascii="Verdana" w:hAnsi="Verdana"/>
                <w:sz w:val="20"/>
                <w:szCs w:val="20"/>
              </w:rPr>
            </w:pPr>
            <w:r w:rsidRPr="00490272">
              <w:rPr>
                <w:i/>
                <w:sz w:val="20"/>
                <w:szCs w:val="20"/>
              </w:rPr>
              <w:t>Tiszárovits Márk</w:t>
            </w:r>
          </w:p>
        </w:tc>
        <w:tc>
          <w:tcPr>
            <w:tcW w:w="3969" w:type="dxa"/>
          </w:tcPr>
          <w:p w:rsidR="00063223" w:rsidRPr="00161DF1" w:rsidRDefault="00B91BD2" w:rsidP="002A0DF6">
            <w:pPr>
              <w:spacing w:line="276" w:lineRule="auto"/>
              <w:jc w:val="both"/>
              <w:rPr>
                <w:sz w:val="20"/>
                <w:szCs w:val="20"/>
              </w:rPr>
            </w:pPr>
            <w:r w:rsidRPr="00161DF1">
              <w:rPr>
                <w:sz w:val="20"/>
                <w:szCs w:val="20"/>
              </w:rPr>
              <w:t>A résztvevő diá</w:t>
            </w:r>
            <w:r w:rsidR="00161DF1" w:rsidRPr="00161DF1">
              <w:rPr>
                <w:sz w:val="20"/>
                <w:szCs w:val="20"/>
              </w:rPr>
              <w:t>k</w:t>
            </w:r>
            <w:r w:rsidRPr="00161DF1">
              <w:rPr>
                <w:sz w:val="20"/>
                <w:szCs w:val="20"/>
              </w:rPr>
              <w:t>ok megtapasztalták milyen különbség van egy iskolai előadás, és egy magas színvonalú konferencia között, mind felkészülésben, mind stílusban.</w:t>
            </w:r>
          </w:p>
        </w:tc>
      </w:tr>
      <w:tr w:rsidR="00E53AA5" w:rsidTr="008A3E5E">
        <w:tc>
          <w:tcPr>
            <w:tcW w:w="959" w:type="dxa"/>
          </w:tcPr>
          <w:p w:rsidR="00063223" w:rsidRPr="008A3E5E" w:rsidRDefault="00063223" w:rsidP="00C365DE">
            <w:pPr>
              <w:spacing w:line="276" w:lineRule="auto"/>
              <w:jc w:val="center"/>
              <w:rPr>
                <w:sz w:val="20"/>
                <w:szCs w:val="20"/>
              </w:rPr>
            </w:pPr>
            <w:r w:rsidRPr="008A3E5E">
              <w:rPr>
                <w:sz w:val="20"/>
                <w:szCs w:val="20"/>
              </w:rPr>
              <w:t>2016-05</w:t>
            </w:r>
          </w:p>
        </w:tc>
        <w:tc>
          <w:tcPr>
            <w:tcW w:w="2835" w:type="dxa"/>
          </w:tcPr>
          <w:p w:rsidR="00063223" w:rsidRPr="00C365DE" w:rsidRDefault="00247931" w:rsidP="00247931">
            <w:pPr>
              <w:spacing w:line="276" w:lineRule="auto"/>
              <w:jc w:val="both"/>
              <w:rPr>
                <w:rFonts w:ascii="Verdana" w:hAnsi="Verdana"/>
                <w:sz w:val="20"/>
                <w:szCs w:val="20"/>
              </w:rPr>
            </w:pPr>
            <w:r w:rsidRPr="002710FB">
              <w:rPr>
                <w:sz w:val="20"/>
                <w:szCs w:val="20"/>
              </w:rPr>
              <w:t>Beszerzések: Wanhao 3D nyomtató, 3D szkenner, kísérleti alapanyagok. Az eszközök üzembe</w:t>
            </w:r>
            <w:r>
              <w:rPr>
                <w:sz w:val="20"/>
                <w:szCs w:val="20"/>
              </w:rPr>
              <w:t xml:space="preserve"> </w:t>
            </w:r>
            <w:r w:rsidRPr="002710FB">
              <w:rPr>
                <w:sz w:val="20"/>
                <w:szCs w:val="20"/>
              </w:rPr>
              <w:t>helyezése.</w:t>
            </w:r>
          </w:p>
        </w:tc>
        <w:tc>
          <w:tcPr>
            <w:tcW w:w="1701" w:type="dxa"/>
          </w:tcPr>
          <w:p w:rsidR="00063223" w:rsidRPr="00490272" w:rsidRDefault="00063223" w:rsidP="00063223">
            <w:pPr>
              <w:rPr>
                <w:i/>
                <w:sz w:val="20"/>
                <w:szCs w:val="20"/>
              </w:rPr>
            </w:pPr>
            <w:r w:rsidRPr="00490272">
              <w:rPr>
                <w:i/>
                <w:sz w:val="20"/>
                <w:szCs w:val="20"/>
              </w:rPr>
              <w:t>Csermák Tamás</w:t>
            </w:r>
          </w:p>
          <w:p w:rsidR="00063223" w:rsidRPr="00490272" w:rsidRDefault="00063223" w:rsidP="00063223">
            <w:pPr>
              <w:rPr>
                <w:i/>
                <w:sz w:val="20"/>
                <w:szCs w:val="20"/>
                <w:lang w:eastAsia="hu-HU"/>
              </w:rPr>
            </w:pPr>
            <w:r w:rsidRPr="00490272">
              <w:rPr>
                <w:i/>
                <w:sz w:val="20"/>
                <w:szCs w:val="20"/>
                <w:lang w:eastAsia="hu-HU"/>
              </w:rPr>
              <w:t>Futó Zoltán</w:t>
            </w:r>
          </w:p>
          <w:p w:rsidR="00063223" w:rsidRPr="00C365DE" w:rsidRDefault="00063223" w:rsidP="00063223">
            <w:pPr>
              <w:spacing w:line="276" w:lineRule="auto"/>
              <w:jc w:val="both"/>
              <w:rPr>
                <w:rFonts w:ascii="Verdana" w:hAnsi="Verdana"/>
                <w:sz w:val="20"/>
                <w:szCs w:val="20"/>
              </w:rPr>
            </w:pPr>
            <w:r w:rsidRPr="00490272">
              <w:rPr>
                <w:i/>
                <w:sz w:val="20"/>
                <w:szCs w:val="20"/>
              </w:rPr>
              <w:t>Tiszárovits Márk</w:t>
            </w:r>
          </w:p>
        </w:tc>
        <w:tc>
          <w:tcPr>
            <w:tcW w:w="3969" w:type="dxa"/>
          </w:tcPr>
          <w:p w:rsidR="00063223" w:rsidRPr="00161DF1" w:rsidRDefault="00247931" w:rsidP="00247931">
            <w:pPr>
              <w:spacing w:line="276" w:lineRule="auto"/>
              <w:jc w:val="both"/>
              <w:rPr>
                <w:sz w:val="20"/>
                <w:szCs w:val="20"/>
              </w:rPr>
            </w:pPr>
            <w:r w:rsidRPr="00247931">
              <w:rPr>
                <w:sz w:val="20"/>
                <w:szCs w:val="20"/>
              </w:rPr>
              <w:t>Az eszközöket sikeresen üzembe helyeztük, de a kísérletek során rengeteg negatív tapasztalattal lettünk gazdagabbak mind a nyomtatás és szkennelés, mind a szoftverekkel kapcsolatosan.</w:t>
            </w:r>
          </w:p>
        </w:tc>
      </w:tr>
      <w:tr w:rsidR="00E53AA5" w:rsidTr="008A3E5E">
        <w:tc>
          <w:tcPr>
            <w:tcW w:w="959" w:type="dxa"/>
          </w:tcPr>
          <w:p w:rsidR="00063223" w:rsidRPr="008A3E5E" w:rsidRDefault="00063223" w:rsidP="00C365DE">
            <w:pPr>
              <w:spacing w:line="276" w:lineRule="auto"/>
              <w:jc w:val="center"/>
              <w:rPr>
                <w:sz w:val="20"/>
                <w:szCs w:val="20"/>
              </w:rPr>
            </w:pPr>
            <w:r w:rsidRPr="008A3E5E">
              <w:rPr>
                <w:sz w:val="20"/>
                <w:szCs w:val="20"/>
              </w:rPr>
              <w:t>2016-06</w:t>
            </w:r>
          </w:p>
        </w:tc>
        <w:tc>
          <w:tcPr>
            <w:tcW w:w="2835" w:type="dxa"/>
          </w:tcPr>
          <w:p w:rsidR="00063223" w:rsidRPr="002710FB" w:rsidRDefault="00247931" w:rsidP="00161DF1">
            <w:pPr>
              <w:spacing w:line="276" w:lineRule="auto"/>
              <w:jc w:val="both"/>
              <w:rPr>
                <w:sz w:val="20"/>
                <w:szCs w:val="20"/>
              </w:rPr>
            </w:pPr>
            <w:r>
              <w:rPr>
                <w:i/>
                <w:sz w:val="20"/>
                <w:szCs w:val="20"/>
              </w:rPr>
              <w:t>Nyomtatandó 3D-s objektumok tervezési gyakorlata.</w:t>
            </w:r>
          </w:p>
        </w:tc>
        <w:tc>
          <w:tcPr>
            <w:tcW w:w="1701" w:type="dxa"/>
          </w:tcPr>
          <w:p w:rsidR="00063223" w:rsidRPr="00490272" w:rsidRDefault="00063223" w:rsidP="00063223">
            <w:pPr>
              <w:rPr>
                <w:i/>
                <w:sz w:val="20"/>
                <w:szCs w:val="20"/>
              </w:rPr>
            </w:pPr>
            <w:r w:rsidRPr="00490272">
              <w:rPr>
                <w:i/>
                <w:sz w:val="20"/>
                <w:szCs w:val="20"/>
              </w:rPr>
              <w:t>Csermák Tamás</w:t>
            </w:r>
          </w:p>
          <w:p w:rsidR="00063223" w:rsidRPr="00490272" w:rsidRDefault="00063223" w:rsidP="00063223">
            <w:pPr>
              <w:rPr>
                <w:i/>
                <w:sz w:val="20"/>
                <w:szCs w:val="20"/>
                <w:lang w:eastAsia="hu-HU"/>
              </w:rPr>
            </w:pPr>
            <w:r w:rsidRPr="00490272">
              <w:rPr>
                <w:i/>
                <w:sz w:val="20"/>
                <w:szCs w:val="20"/>
                <w:lang w:eastAsia="hu-HU"/>
              </w:rPr>
              <w:t>Futó Zoltán</w:t>
            </w:r>
          </w:p>
          <w:p w:rsidR="00063223" w:rsidRPr="00C365DE" w:rsidRDefault="00063223" w:rsidP="00063223">
            <w:pPr>
              <w:spacing w:line="276" w:lineRule="auto"/>
              <w:jc w:val="both"/>
              <w:rPr>
                <w:rFonts w:ascii="Verdana" w:hAnsi="Verdana"/>
                <w:sz w:val="20"/>
                <w:szCs w:val="20"/>
              </w:rPr>
            </w:pPr>
            <w:r w:rsidRPr="00490272">
              <w:rPr>
                <w:i/>
                <w:sz w:val="20"/>
                <w:szCs w:val="20"/>
              </w:rPr>
              <w:t>Tiszárovits Márk</w:t>
            </w:r>
          </w:p>
        </w:tc>
        <w:tc>
          <w:tcPr>
            <w:tcW w:w="3969" w:type="dxa"/>
          </w:tcPr>
          <w:p w:rsidR="00063223" w:rsidRPr="00C365DE" w:rsidRDefault="00247931" w:rsidP="00DA1E16">
            <w:pPr>
              <w:spacing w:line="276" w:lineRule="auto"/>
              <w:jc w:val="both"/>
              <w:rPr>
                <w:rFonts w:ascii="Verdana" w:hAnsi="Verdana"/>
                <w:sz w:val="20"/>
                <w:szCs w:val="20"/>
              </w:rPr>
            </w:pPr>
            <w:r w:rsidRPr="00161DF1">
              <w:rPr>
                <w:sz w:val="20"/>
                <w:szCs w:val="20"/>
              </w:rPr>
              <w:t>Solid Edge ST8 megismerése és használata</w:t>
            </w:r>
          </w:p>
        </w:tc>
      </w:tr>
    </w:tbl>
    <w:p w:rsidR="00D5571E" w:rsidRDefault="00D5571E" w:rsidP="00D5571E">
      <w:pPr>
        <w:spacing w:after="0"/>
        <w:jc w:val="both"/>
        <w:rPr>
          <w:rFonts w:ascii="Verdana" w:hAnsi="Verdana"/>
          <w:sz w:val="20"/>
          <w:szCs w:val="20"/>
        </w:rPr>
      </w:pPr>
      <w:r>
        <w:rPr>
          <w:rFonts w:ascii="Verdana" w:hAnsi="Verdana"/>
          <w:b/>
          <w:sz w:val="20"/>
          <w:szCs w:val="20"/>
        </w:rPr>
        <w:lastRenderedPageBreak/>
        <w:t>3</w:t>
      </w:r>
      <w:r w:rsidRPr="00EE251F">
        <w:rPr>
          <w:rFonts w:ascii="Verdana" w:hAnsi="Verdana"/>
          <w:b/>
          <w:sz w:val="20"/>
          <w:szCs w:val="20"/>
        </w:rPr>
        <w:t xml:space="preserve">. </w:t>
      </w:r>
      <w:r w:rsidRPr="00D5571E">
        <w:rPr>
          <w:rFonts w:ascii="Verdana" w:hAnsi="Verdana"/>
          <w:b/>
          <w:sz w:val="20"/>
          <w:szCs w:val="20"/>
        </w:rPr>
        <w:t>Amennyiben a program megvalósítása során a pályázatban szereplő ütemezéstől eltértek, vagy a program a tervezetthez képest megváltozott, mutassa be az eltérést, és indokolja a módosítás okát!</w:t>
      </w:r>
      <w:r>
        <w:rPr>
          <w:rFonts w:ascii="Verdana" w:hAnsi="Verdana"/>
          <w:b/>
          <w:sz w:val="20"/>
          <w:szCs w:val="20"/>
        </w:rPr>
        <w:t>.</w:t>
      </w:r>
      <w:r w:rsidRPr="00F33A81">
        <w:rPr>
          <w:rFonts w:ascii="Verdana" w:hAnsi="Verdana"/>
          <w:sz w:val="20"/>
          <w:szCs w:val="20"/>
        </w:rPr>
        <w:t xml:space="preserve"> (</w:t>
      </w:r>
      <w:r w:rsidRPr="009B25A6">
        <w:rPr>
          <w:rFonts w:ascii="Verdana" w:hAnsi="Verdana"/>
          <w:i/>
          <w:sz w:val="20"/>
          <w:szCs w:val="20"/>
        </w:rPr>
        <w:t xml:space="preserve">maximum </w:t>
      </w:r>
      <w:r w:rsidR="00050BE1">
        <w:rPr>
          <w:rFonts w:ascii="Verdana" w:hAnsi="Verdana"/>
          <w:i/>
          <w:sz w:val="20"/>
          <w:szCs w:val="20"/>
        </w:rPr>
        <w:t>1</w:t>
      </w:r>
      <w:r>
        <w:rPr>
          <w:rFonts w:ascii="Verdana" w:hAnsi="Verdana"/>
          <w:i/>
          <w:sz w:val="20"/>
          <w:szCs w:val="20"/>
        </w:rPr>
        <w:t>000 karakter</w:t>
      </w:r>
      <w:r w:rsidRPr="00F33A81">
        <w:rPr>
          <w:rFonts w:ascii="Verdana" w:hAnsi="Verdana"/>
          <w:sz w:val="20"/>
          <w:szCs w:val="20"/>
        </w:rPr>
        <w:t>)</w:t>
      </w:r>
    </w:p>
    <w:p w:rsidR="00123137" w:rsidRDefault="00123137" w:rsidP="00D5571E">
      <w:pPr>
        <w:spacing w:after="0"/>
        <w:jc w:val="both"/>
        <w:rPr>
          <w:rFonts w:ascii="Verdana" w:hAnsi="Verdana"/>
          <w:sz w:val="20"/>
          <w:szCs w:val="20"/>
        </w:rPr>
      </w:pPr>
    </w:p>
    <w:p w:rsidR="00D5571E" w:rsidRDefault="004E64E6" w:rsidP="00D5571E">
      <w:pPr>
        <w:spacing w:after="0" w:line="276" w:lineRule="auto"/>
        <w:jc w:val="both"/>
        <w:rPr>
          <w:rFonts w:ascii="Verdana" w:hAnsi="Verdana"/>
          <w:sz w:val="20"/>
          <w:szCs w:val="20"/>
        </w:rPr>
      </w:pPr>
      <w:r>
        <w:rPr>
          <w:rFonts w:ascii="Verdana" w:hAnsi="Verdana"/>
          <w:sz w:val="20"/>
          <w:szCs w:val="20"/>
        </w:rPr>
        <w:t>Az ütemezés nagy részét tartani tudtuk, de amint a pályázatban szereplő anyagok és eszközök beszerzéséhez értünk, a pályázatban szereplő összeg megérkezésére kellett várnunk. Szerencsénkre olyan beszállító partnereket sikerült találnunk, hogy ezen késlekedés mellett is tudták tartani áraikat</w:t>
      </w:r>
      <w:r w:rsidR="00123137">
        <w:rPr>
          <w:rFonts w:ascii="Verdana" w:hAnsi="Verdana"/>
          <w:sz w:val="20"/>
          <w:szCs w:val="20"/>
        </w:rPr>
        <w:t>.</w:t>
      </w:r>
    </w:p>
    <w:p w:rsidR="00123137" w:rsidRDefault="00123137" w:rsidP="00D5571E">
      <w:pPr>
        <w:spacing w:after="0" w:line="276" w:lineRule="auto"/>
        <w:jc w:val="both"/>
        <w:rPr>
          <w:rFonts w:ascii="Verdana" w:hAnsi="Verdana"/>
          <w:sz w:val="20"/>
          <w:szCs w:val="20"/>
        </w:rPr>
      </w:pPr>
      <w:r>
        <w:rPr>
          <w:rFonts w:ascii="Verdana" w:hAnsi="Verdana"/>
          <w:sz w:val="20"/>
          <w:szCs w:val="20"/>
        </w:rPr>
        <w:t>A nyomtató forgalmazójánál tett látogatás időpont egyeztetési problémák miatt maradt el, viszont pótlásáról a beszerzéskor az üzembe helyezés során mindezt pótoltuk.</w:t>
      </w:r>
    </w:p>
    <w:p w:rsidR="00123137" w:rsidRDefault="00123137" w:rsidP="00D5571E">
      <w:pPr>
        <w:spacing w:after="0" w:line="276" w:lineRule="auto"/>
        <w:jc w:val="both"/>
        <w:rPr>
          <w:rFonts w:ascii="Verdana" w:hAnsi="Verdana"/>
          <w:sz w:val="20"/>
          <w:szCs w:val="20"/>
        </w:rPr>
      </w:pPr>
      <w:r>
        <w:rPr>
          <w:rFonts w:ascii="Verdana" w:hAnsi="Verdana"/>
          <w:sz w:val="20"/>
          <w:szCs w:val="20"/>
        </w:rPr>
        <w:t xml:space="preserve">A be nem tervezett előadások a csúszások miatt kapóra jöttek, így diákjaink nem csak a nyomtatás területén szerezhettek több tapasztalatot, hanem előadói készségük is fejlődött. </w:t>
      </w:r>
    </w:p>
    <w:p w:rsidR="00EE251F" w:rsidRDefault="00EE251F" w:rsidP="00EE251F">
      <w:pPr>
        <w:spacing w:after="0" w:line="276" w:lineRule="auto"/>
        <w:jc w:val="both"/>
        <w:rPr>
          <w:rFonts w:ascii="Verdana" w:hAnsi="Verdana"/>
          <w:sz w:val="20"/>
          <w:szCs w:val="20"/>
        </w:rPr>
      </w:pPr>
    </w:p>
    <w:p w:rsidR="009B25A6" w:rsidRPr="009B25A6" w:rsidRDefault="00CB0D63" w:rsidP="00C53864">
      <w:pPr>
        <w:spacing w:after="120" w:line="276" w:lineRule="auto"/>
        <w:jc w:val="both"/>
        <w:rPr>
          <w:rFonts w:ascii="Verdana" w:hAnsi="Verdana"/>
          <w:b/>
          <w:sz w:val="20"/>
          <w:szCs w:val="20"/>
        </w:rPr>
      </w:pPr>
      <w:r>
        <w:rPr>
          <w:rFonts w:ascii="Verdana" w:hAnsi="Verdana"/>
          <w:b/>
          <w:sz w:val="20"/>
          <w:szCs w:val="20"/>
        </w:rPr>
        <w:t>4</w:t>
      </w:r>
      <w:r w:rsidR="009B25A6">
        <w:rPr>
          <w:rFonts w:ascii="Verdana" w:hAnsi="Verdana"/>
          <w:b/>
          <w:sz w:val="20"/>
          <w:szCs w:val="20"/>
        </w:rPr>
        <w:t xml:space="preserve">. </w:t>
      </w:r>
      <w:r w:rsidR="009B25A6" w:rsidRPr="009B25A6">
        <w:rPr>
          <w:rFonts w:ascii="Verdana" w:hAnsi="Verdana"/>
          <w:b/>
          <w:sz w:val="20"/>
          <w:szCs w:val="20"/>
        </w:rPr>
        <w:t>Kérjük, válaszoljon az alábbi kérdésekre:</w:t>
      </w:r>
    </w:p>
    <w:p w:rsidR="009B25A6" w:rsidRPr="009B25A6" w:rsidRDefault="00214545" w:rsidP="00214545">
      <w:pPr>
        <w:pStyle w:val="Listaszerbekezds"/>
        <w:numPr>
          <w:ilvl w:val="0"/>
          <w:numId w:val="4"/>
        </w:numPr>
        <w:spacing w:after="0" w:line="276" w:lineRule="auto"/>
        <w:jc w:val="both"/>
        <w:rPr>
          <w:rFonts w:ascii="Verdana" w:hAnsi="Verdana"/>
          <w:sz w:val="20"/>
          <w:szCs w:val="20"/>
        </w:rPr>
      </w:pPr>
      <w:r w:rsidRPr="00214545">
        <w:rPr>
          <w:rFonts w:ascii="Verdana" w:hAnsi="Verdana"/>
          <w:sz w:val="20"/>
          <w:szCs w:val="20"/>
        </w:rPr>
        <w:t>Mutassa be, hogy a kutatási projekt hogyan segítette elő a programban résztvevő tanulók fejlődését, továbbtanulását, tehetségük kibontakoztatását?</w:t>
      </w:r>
      <w:r w:rsidR="009B25A6" w:rsidRPr="009B25A6">
        <w:rPr>
          <w:rFonts w:ascii="Verdana" w:hAnsi="Verdana"/>
          <w:sz w:val="20"/>
          <w:szCs w:val="20"/>
        </w:rPr>
        <w:t xml:space="preserve"> (</w:t>
      </w:r>
      <w:r>
        <w:rPr>
          <w:rFonts w:ascii="Verdana" w:hAnsi="Verdana"/>
          <w:i/>
          <w:sz w:val="20"/>
          <w:szCs w:val="20"/>
        </w:rPr>
        <w:t>max. 10</w:t>
      </w:r>
      <w:r w:rsidR="009B25A6" w:rsidRPr="007579A3">
        <w:rPr>
          <w:rFonts w:ascii="Verdana" w:hAnsi="Verdana"/>
          <w:i/>
          <w:sz w:val="20"/>
          <w:szCs w:val="20"/>
        </w:rPr>
        <w:t>00 karakter</w:t>
      </w:r>
      <w:r w:rsidR="009B25A6" w:rsidRPr="009B25A6">
        <w:rPr>
          <w:rFonts w:ascii="Verdana" w:hAnsi="Verdana"/>
          <w:sz w:val="20"/>
          <w:szCs w:val="20"/>
        </w:rPr>
        <w:t>)</w:t>
      </w:r>
    </w:p>
    <w:p w:rsidR="009B25A6" w:rsidRPr="008A0FF5" w:rsidRDefault="00123137" w:rsidP="009B25A6">
      <w:pPr>
        <w:spacing w:after="0" w:line="276" w:lineRule="auto"/>
        <w:jc w:val="both"/>
        <w:rPr>
          <w:i/>
          <w:sz w:val="24"/>
          <w:szCs w:val="24"/>
        </w:rPr>
      </w:pPr>
      <w:r w:rsidRPr="008A0FF5">
        <w:rPr>
          <w:i/>
          <w:sz w:val="24"/>
          <w:szCs w:val="24"/>
        </w:rPr>
        <w:t>A résztvevő diákok mind az elméleti, mind a gyakorlati területeken nagyot fejlődtek. Az elméleti alapanyagok kutatása során idegen nyelvű oldalakon keresztül juthattak el a szükséges információkhoz, így szakmai nyelvtudásuk is egyre stabilabb lett.</w:t>
      </w:r>
    </w:p>
    <w:p w:rsidR="001C2F10" w:rsidRPr="008A0FF5" w:rsidRDefault="001C2F10" w:rsidP="009B25A6">
      <w:pPr>
        <w:spacing w:after="0" w:line="276" w:lineRule="auto"/>
        <w:jc w:val="both"/>
        <w:rPr>
          <w:i/>
          <w:sz w:val="24"/>
          <w:szCs w:val="24"/>
        </w:rPr>
      </w:pPr>
      <w:r w:rsidRPr="008A0FF5">
        <w:rPr>
          <w:i/>
          <w:sz w:val="24"/>
          <w:szCs w:val="24"/>
        </w:rPr>
        <w:t>A résztvevők kiválasztása is az eddig bemutatott tehetségük alapján történt, így gyakorlati tudásukat könnyű volt fejleszteni. Kitartó képességüket még fejleszteni kell, de már ezen a területen is szép eredményeket sikerült elérnünk.</w:t>
      </w:r>
    </w:p>
    <w:p w:rsidR="001C2F10" w:rsidRPr="008A0FF5" w:rsidRDefault="001C2F10" w:rsidP="009B25A6">
      <w:pPr>
        <w:spacing w:after="0" w:line="276" w:lineRule="auto"/>
        <w:jc w:val="both"/>
        <w:rPr>
          <w:i/>
          <w:sz w:val="24"/>
          <w:szCs w:val="24"/>
        </w:rPr>
      </w:pPr>
      <w:r w:rsidRPr="008A0FF5">
        <w:rPr>
          <w:i/>
          <w:sz w:val="24"/>
          <w:szCs w:val="24"/>
        </w:rPr>
        <w:t>A Kecskeméti Főiskolán tett látogatásunk olyan mély nyomokat hagyott, hogy nem csak azon gondolkoztak el, hogy érdemes tovább tanulni, hanem azon is, hogy a GAMF-ot válasszák maguknak.</w:t>
      </w:r>
    </w:p>
    <w:p w:rsidR="001C2F10" w:rsidRPr="008A0FF5" w:rsidRDefault="001C2F10" w:rsidP="009B25A6">
      <w:pPr>
        <w:spacing w:after="0" w:line="276" w:lineRule="auto"/>
        <w:jc w:val="both"/>
        <w:rPr>
          <w:i/>
          <w:sz w:val="24"/>
          <w:szCs w:val="24"/>
        </w:rPr>
      </w:pPr>
      <w:r w:rsidRPr="008A0FF5">
        <w:rPr>
          <w:i/>
          <w:sz w:val="24"/>
          <w:szCs w:val="24"/>
        </w:rPr>
        <w:t>Egy biztos, hogy mindegyik résztvevő diákunk visszajelzése pozitív volt a teljes pályázattal kapcsolatosan.</w:t>
      </w:r>
    </w:p>
    <w:p w:rsidR="009B25A6" w:rsidRDefault="009B25A6" w:rsidP="009B25A6">
      <w:pPr>
        <w:spacing w:after="0" w:line="276" w:lineRule="auto"/>
        <w:jc w:val="both"/>
        <w:rPr>
          <w:rFonts w:ascii="Verdana" w:hAnsi="Verdana"/>
          <w:sz w:val="20"/>
          <w:szCs w:val="20"/>
        </w:rPr>
      </w:pPr>
    </w:p>
    <w:p w:rsidR="001C2F10" w:rsidRDefault="00214545" w:rsidP="001C2F10">
      <w:pPr>
        <w:pStyle w:val="Listaszerbekezds"/>
        <w:numPr>
          <w:ilvl w:val="0"/>
          <w:numId w:val="4"/>
        </w:numPr>
        <w:spacing w:after="0" w:line="276" w:lineRule="auto"/>
        <w:jc w:val="both"/>
        <w:rPr>
          <w:rFonts w:ascii="Verdana" w:hAnsi="Verdana"/>
          <w:sz w:val="20"/>
          <w:szCs w:val="20"/>
        </w:rPr>
      </w:pPr>
      <w:r w:rsidRPr="009B25A6">
        <w:rPr>
          <w:rFonts w:ascii="Verdana" w:hAnsi="Verdana"/>
          <w:sz w:val="20"/>
          <w:szCs w:val="20"/>
        </w:rPr>
        <w:t>Mi alapján választották ki a kutatási programban részt vevő tanulókat? (</w:t>
      </w:r>
      <w:r w:rsidRPr="007579A3">
        <w:rPr>
          <w:rFonts w:ascii="Verdana" w:hAnsi="Verdana"/>
          <w:i/>
          <w:sz w:val="20"/>
          <w:szCs w:val="20"/>
        </w:rPr>
        <w:t>max. 500 karakter</w:t>
      </w:r>
      <w:r w:rsidRPr="009B25A6">
        <w:rPr>
          <w:rFonts w:ascii="Verdana" w:hAnsi="Verdana"/>
          <w:sz w:val="20"/>
          <w:szCs w:val="20"/>
        </w:rPr>
        <w:t>)</w:t>
      </w:r>
    </w:p>
    <w:p w:rsidR="001C2F10" w:rsidRPr="001C2F10" w:rsidRDefault="001C2F10" w:rsidP="008A0FF5">
      <w:pPr>
        <w:spacing w:before="120" w:after="120" w:line="276" w:lineRule="auto"/>
        <w:ind w:right="170"/>
        <w:jc w:val="both"/>
        <w:rPr>
          <w:i/>
          <w:sz w:val="24"/>
          <w:szCs w:val="20"/>
        </w:rPr>
      </w:pPr>
      <w:r w:rsidRPr="001C2F10">
        <w:rPr>
          <w:i/>
          <w:sz w:val="24"/>
          <w:szCs w:val="20"/>
        </w:rPr>
        <w:t>A 3D szakkörben résztvevő diákok közül választottunk kollégámmal közösen egy tervezési verseny alapján, ahol több szempontból kellett elkészíteni egy 3d objektumot. Elsődlegesen a kinyomtathatóságot vizsgáltuk, majd egy motivációs beszélgetés után választottunk a továbbjutott diákok közül.</w:t>
      </w:r>
    </w:p>
    <w:p w:rsidR="001C2F10" w:rsidRPr="001C2F10" w:rsidRDefault="001C2F10" w:rsidP="00B36357">
      <w:pPr>
        <w:spacing w:after="0" w:line="276" w:lineRule="auto"/>
        <w:jc w:val="both"/>
        <w:rPr>
          <w:rFonts w:ascii="Verdana" w:hAnsi="Verdana"/>
          <w:sz w:val="20"/>
          <w:szCs w:val="20"/>
        </w:rPr>
      </w:pPr>
    </w:p>
    <w:p w:rsidR="009B25A6" w:rsidRPr="009B25A6" w:rsidRDefault="009B25A6" w:rsidP="009B25A6">
      <w:pPr>
        <w:pStyle w:val="Listaszerbekezds"/>
        <w:numPr>
          <w:ilvl w:val="0"/>
          <w:numId w:val="2"/>
        </w:numPr>
        <w:spacing w:after="0" w:line="276" w:lineRule="auto"/>
        <w:jc w:val="both"/>
        <w:rPr>
          <w:rFonts w:ascii="Verdana" w:hAnsi="Verdana"/>
          <w:sz w:val="20"/>
          <w:szCs w:val="20"/>
        </w:rPr>
      </w:pPr>
      <w:r w:rsidRPr="009B25A6">
        <w:rPr>
          <w:rFonts w:ascii="Verdana" w:hAnsi="Verdana"/>
          <w:sz w:val="20"/>
          <w:szCs w:val="20"/>
        </w:rPr>
        <w:t xml:space="preserve">Milyen egyéni fejlődési célokat </w:t>
      </w:r>
      <w:r w:rsidR="009D4D10">
        <w:rPr>
          <w:rFonts w:ascii="Verdana" w:hAnsi="Verdana"/>
          <w:sz w:val="20"/>
          <w:szCs w:val="20"/>
        </w:rPr>
        <w:t>értek</w:t>
      </w:r>
      <w:r w:rsidRPr="009B25A6">
        <w:rPr>
          <w:rFonts w:ascii="Verdana" w:hAnsi="Verdana"/>
          <w:sz w:val="20"/>
          <w:szCs w:val="20"/>
        </w:rPr>
        <w:t xml:space="preserve"> a tanulókkal</w:t>
      </w:r>
      <w:r w:rsidR="009D4D10">
        <w:rPr>
          <w:rFonts w:ascii="Verdana" w:hAnsi="Verdana"/>
          <w:sz w:val="20"/>
          <w:szCs w:val="20"/>
        </w:rPr>
        <w:t xml:space="preserve">, </w:t>
      </w:r>
      <w:r w:rsidR="008C126D">
        <w:rPr>
          <w:rFonts w:ascii="Verdana" w:hAnsi="Verdana"/>
          <w:sz w:val="20"/>
          <w:szCs w:val="20"/>
        </w:rPr>
        <w:t xml:space="preserve">és </w:t>
      </w:r>
      <w:r w:rsidR="009D4D10">
        <w:rPr>
          <w:rFonts w:ascii="Verdana" w:hAnsi="Verdana"/>
          <w:sz w:val="20"/>
          <w:szCs w:val="20"/>
        </w:rPr>
        <w:t>milyen tapasztalatokat szereztek a projekt során</w:t>
      </w:r>
      <w:r w:rsidRPr="009B25A6">
        <w:rPr>
          <w:rFonts w:ascii="Verdana" w:hAnsi="Verdana"/>
          <w:sz w:val="20"/>
          <w:szCs w:val="20"/>
        </w:rPr>
        <w:t>? (Amennyiben lehetséges, kérjük tanulónként megadni.) (</w:t>
      </w:r>
      <w:r w:rsidRPr="009B25A6">
        <w:rPr>
          <w:rFonts w:ascii="Verdana" w:hAnsi="Verdana"/>
          <w:i/>
          <w:sz w:val="20"/>
          <w:szCs w:val="20"/>
        </w:rPr>
        <w:t>maximum 500 karakter</w:t>
      </w:r>
      <w:r w:rsidRPr="009B25A6">
        <w:rPr>
          <w:rFonts w:ascii="Verdana" w:hAnsi="Verdana"/>
          <w:sz w:val="20"/>
          <w:szCs w:val="20"/>
        </w:rPr>
        <w:t>)</w:t>
      </w:r>
    </w:p>
    <w:p w:rsidR="00D54610" w:rsidRPr="00D54610" w:rsidRDefault="00D54610" w:rsidP="00D54610">
      <w:pPr>
        <w:spacing w:before="120" w:after="120" w:line="276" w:lineRule="auto"/>
        <w:ind w:right="170"/>
        <w:jc w:val="both"/>
        <w:rPr>
          <w:i/>
          <w:sz w:val="24"/>
          <w:szCs w:val="20"/>
        </w:rPr>
      </w:pPr>
      <w:r w:rsidRPr="00D54610">
        <w:rPr>
          <w:i/>
          <w:sz w:val="24"/>
          <w:szCs w:val="20"/>
        </w:rPr>
        <w:t xml:space="preserve">Az osztályfőnökkel elbeszélgetve és a diákokkal végzett beszélgetés alapján az alábbi célokat </w:t>
      </w:r>
      <w:r>
        <w:rPr>
          <w:i/>
          <w:sz w:val="24"/>
          <w:szCs w:val="20"/>
        </w:rPr>
        <w:t>sikerült elérni</w:t>
      </w:r>
      <w:r w:rsidRPr="00D54610">
        <w:rPr>
          <w:i/>
          <w:sz w:val="24"/>
          <w:szCs w:val="20"/>
        </w:rPr>
        <w:t xml:space="preserve"> egyénenként:</w:t>
      </w:r>
    </w:p>
    <w:p w:rsidR="00D54610" w:rsidRPr="00D54610" w:rsidRDefault="00D54610" w:rsidP="00D54610">
      <w:pPr>
        <w:spacing w:before="120" w:after="120" w:line="276" w:lineRule="auto"/>
        <w:ind w:right="170"/>
        <w:jc w:val="both"/>
        <w:rPr>
          <w:i/>
          <w:sz w:val="24"/>
          <w:szCs w:val="20"/>
        </w:rPr>
      </w:pPr>
      <w:r w:rsidRPr="00D54610">
        <w:rPr>
          <w:i/>
          <w:sz w:val="24"/>
          <w:szCs w:val="20"/>
        </w:rPr>
        <w:lastRenderedPageBreak/>
        <w:t>Csermák Tamás</w:t>
      </w:r>
      <w:r>
        <w:rPr>
          <w:i/>
          <w:sz w:val="24"/>
          <w:szCs w:val="20"/>
        </w:rPr>
        <w:t xml:space="preserve"> a kitűzött célok nagy részét sikeresen megvalósította. Szorgalmának nagy hasznát vettük. Az átlépést a 2D-s világból a 3D-be bár nehezen, de sikeresen megtette.</w:t>
      </w:r>
    </w:p>
    <w:p w:rsidR="00D54610" w:rsidRPr="00D54610" w:rsidRDefault="00D54610" w:rsidP="00D54610">
      <w:pPr>
        <w:spacing w:before="120" w:after="120" w:line="276" w:lineRule="auto"/>
        <w:ind w:right="170"/>
        <w:jc w:val="both"/>
        <w:rPr>
          <w:i/>
          <w:sz w:val="24"/>
          <w:szCs w:val="20"/>
        </w:rPr>
      </w:pPr>
      <w:r w:rsidRPr="00D54610">
        <w:rPr>
          <w:i/>
          <w:sz w:val="24"/>
          <w:szCs w:val="20"/>
        </w:rPr>
        <w:t xml:space="preserve">Futó Zoltán </w:t>
      </w:r>
      <w:r>
        <w:rPr>
          <w:i/>
          <w:sz w:val="24"/>
          <w:szCs w:val="20"/>
        </w:rPr>
        <w:t>Előadó képességén sike</w:t>
      </w:r>
      <w:r w:rsidR="00820E69">
        <w:rPr>
          <w:i/>
          <w:sz w:val="24"/>
          <w:szCs w:val="20"/>
        </w:rPr>
        <w:t>rült csiszolnunk a legtöbbet. Az objektumok tervezésénél hozta a formáját, bármit is kértünk tőle nagy precizitással</w:t>
      </w:r>
      <w:r w:rsidR="00A771B2">
        <w:rPr>
          <w:i/>
          <w:sz w:val="24"/>
          <w:szCs w:val="20"/>
        </w:rPr>
        <w:t xml:space="preserve"> (még talán túlzottan is)</w:t>
      </w:r>
      <w:r w:rsidR="00820E69">
        <w:rPr>
          <w:i/>
          <w:sz w:val="24"/>
          <w:szCs w:val="20"/>
        </w:rPr>
        <w:t xml:space="preserve"> mind</w:t>
      </w:r>
      <w:r w:rsidR="00A771B2">
        <w:rPr>
          <w:i/>
          <w:sz w:val="24"/>
          <w:szCs w:val="20"/>
        </w:rPr>
        <w:t>azt el is készítette.</w:t>
      </w:r>
    </w:p>
    <w:p w:rsidR="00D54610" w:rsidRPr="00D54610" w:rsidRDefault="00D54610" w:rsidP="00D54610">
      <w:pPr>
        <w:spacing w:before="120" w:after="120" w:line="276" w:lineRule="auto"/>
        <w:ind w:right="170"/>
        <w:jc w:val="both"/>
        <w:rPr>
          <w:i/>
          <w:sz w:val="24"/>
          <w:szCs w:val="20"/>
        </w:rPr>
      </w:pPr>
      <w:r w:rsidRPr="00D54610">
        <w:rPr>
          <w:i/>
          <w:sz w:val="24"/>
          <w:szCs w:val="20"/>
        </w:rPr>
        <w:t xml:space="preserve">Tiszárovics Márk </w:t>
      </w:r>
      <w:r w:rsidR="00A771B2">
        <w:rPr>
          <w:i/>
          <w:sz w:val="24"/>
          <w:szCs w:val="20"/>
        </w:rPr>
        <w:t xml:space="preserve">Precíz munkavégzése az elméleti információk begyűjtésénél csillogtatta meg igazából. Az előadásokon leginkább a háttér munkákban szeretett szerepelni. A 3D tervezésekben szintén inkább az elméleti tudásról tudott számot adni. </w:t>
      </w:r>
    </w:p>
    <w:p w:rsidR="009B25A6" w:rsidRPr="009B25A6" w:rsidRDefault="009B25A6" w:rsidP="009B25A6">
      <w:pPr>
        <w:spacing w:after="0" w:line="276" w:lineRule="auto"/>
        <w:jc w:val="both"/>
        <w:rPr>
          <w:rFonts w:ascii="Verdana" w:hAnsi="Verdana"/>
          <w:sz w:val="20"/>
          <w:szCs w:val="20"/>
        </w:rPr>
      </w:pPr>
    </w:p>
    <w:p w:rsidR="009B25A6" w:rsidRPr="009B25A6" w:rsidRDefault="009B25A6" w:rsidP="009B25A6">
      <w:pPr>
        <w:pStyle w:val="Listaszerbekezds"/>
        <w:numPr>
          <w:ilvl w:val="0"/>
          <w:numId w:val="2"/>
        </w:numPr>
        <w:spacing w:after="0" w:line="276" w:lineRule="auto"/>
        <w:jc w:val="both"/>
        <w:rPr>
          <w:rFonts w:ascii="Verdana" w:hAnsi="Verdana"/>
          <w:sz w:val="20"/>
          <w:szCs w:val="20"/>
        </w:rPr>
      </w:pPr>
      <w:r w:rsidRPr="009B25A6">
        <w:rPr>
          <w:rFonts w:ascii="Verdana" w:hAnsi="Verdana"/>
          <w:sz w:val="20"/>
          <w:szCs w:val="20"/>
        </w:rPr>
        <w:t xml:space="preserve">Mi </w:t>
      </w:r>
      <w:r w:rsidR="009D4D10">
        <w:rPr>
          <w:rFonts w:ascii="Verdana" w:hAnsi="Verdana"/>
          <w:sz w:val="20"/>
          <w:szCs w:val="20"/>
        </w:rPr>
        <w:t>volt</w:t>
      </w:r>
      <w:r w:rsidRPr="009B25A6">
        <w:rPr>
          <w:rFonts w:ascii="Verdana" w:hAnsi="Verdana"/>
          <w:sz w:val="20"/>
          <w:szCs w:val="20"/>
        </w:rPr>
        <w:t xml:space="preserve"> a tanulók </w:t>
      </w:r>
      <w:r w:rsidR="009D4D10">
        <w:rPr>
          <w:rFonts w:ascii="Verdana" w:hAnsi="Verdana"/>
          <w:sz w:val="20"/>
          <w:szCs w:val="20"/>
        </w:rPr>
        <w:t xml:space="preserve">konkrét </w:t>
      </w:r>
      <w:r w:rsidRPr="009B25A6">
        <w:rPr>
          <w:rFonts w:ascii="Verdana" w:hAnsi="Verdana"/>
          <w:sz w:val="20"/>
          <w:szCs w:val="20"/>
        </w:rPr>
        <w:t>feladata a projektben? (Amennyiben lehetséges, kérjük tanulónként megadni.) (</w:t>
      </w:r>
      <w:r w:rsidRPr="009B25A6">
        <w:rPr>
          <w:rFonts w:ascii="Verdana" w:hAnsi="Verdana"/>
          <w:i/>
          <w:sz w:val="20"/>
          <w:szCs w:val="20"/>
        </w:rPr>
        <w:t>maximum 500 karakter</w:t>
      </w:r>
      <w:r>
        <w:rPr>
          <w:rFonts w:ascii="Verdana" w:hAnsi="Verdana"/>
          <w:sz w:val="20"/>
          <w:szCs w:val="20"/>
        </w:rPr>
        <w:t>)</w:t>
      </w:r>
    </w:p>
    <w:p w:rsidR="00204AC3" w:rsidRDefault="00204AC3" w:rsidP="00204AC3">
      <w:pPr>
        <w:spacing w:before="120" w:after="120" w:line="276" w:lineRule="auto"/>
        <w:jc w:val="both"/>
        <w:rPr>
          <w:i/>
          <w:sz w:val="24"/>
          <w:szCs w:val="20"/>
        </w:rPr>
      </w:pPr>
      <w:r w:rsidRPr="00204AC3">
        <w:rPr>
          <w:i/>
          <w:sz w:val="24"/>
          <w:szCs w:val="20"/>
        </w:rPr>
        <w:t xml:space="preserve">Futó Zoltán </w:t>
      </w:r>
      <w:r>
        <w:rPr>
          <w:i/>
          <w:sz w:val="24"/>
          <w:szCs w:val="20"/>
        </w:rPr>
        <w:t>volt a „csapatkapitány” és a „szóvivő”, ügyes előadásmódjával és jó kommunikációs képességeivel egyértelműen erre a szerepre termett. Tamás és Márk a „dolgozó” szerepet kapták, persze a kapitánnyal mindig együtt dolgoztak, hatékony csapatot alkottak. Márk végezte a legtöbb „nyomozást”, anyaggyűjtést, Tamás pedig a</w:t>
      </w:r>
      <w:r w:rsidR="00B36357">
        <w:rPr>
          <w:i/>
          <w:sz w:val="24"/>
          <w:szCs w:val="20"/>
        </w:rPr>
        <w:t xml:space="preserve"> lelkesedésével mindig élen járt.</w:t>
      </w:r>
    </w:p>
    <w:p w:rsidR="00B36357" w:rsidRPr="00B36357" w:rsidRDefault="00B36357" w:rsidP="00204AC3">
      <w:pPr>
        <w:spacing w:before="120" w:after="120" w:line="276" w:lineRule="auto"/>
        <w:jc w:val="both"/>
        <w:rPr>
          <w:sz w:val="24"/>
          <w:szCs w:val="20"/>
        </w:rPr>
      </w:pPr>
    </w:p>
    <w:p w:rsidR="009B25A6" w:rsidRPr="007579A3" w:rsidRDefault="009D4D10" w:rsidP="007579A3">
      <w:pPr>
        <w:pStyle w:val="Listaszerbekezds"/>
        <w:numPr>
          <w:ilvl w:val="0"/>
          <w:numId w:val="2"/>
        </w:numPr>
        <w:spacing w:after="0" w:line="276" w:lineRule="auto"/>
        <w:jc w:val="both"/>
        <w:rPr>
          <w:rFonts w:ascii="Verdana" w:hAnsi="Verdana"/>
          <w:sz w:val="20"/>
          <w:szCs w:val="20"/>
        </w:rPr>
      </w:pPr>
      <w:r>
        <w:rPr>
          <w:rFonts w:ascii="Verdana" w:hAnsi="Verdana"/>
          <w:sz w:val="20"/>
          <w:szCs w:val="20"/>
        </w:rPr>
        <w:t xml:space="preserve">Miben fejlődtek </w:t>
      </w:r>
      <w:r w:rsidR="009B25A6" w:rsidRPr="007579A3">
        <w:rPr>
          <w:rFonts w:ascii="Verdana" w:hAnsi="Verdana"/>
          <w:sz w:val="20"/>
          <w:szCs w:val="20"/>
        </w:rPr>
        <w:t>a tanulók az adott tématerületen? (Kérjük tanulónként megadni.) (</w:t>
      </w:r>
      <w:r w:rsidR="009B25A6" w:rsidRPr="007579A3">
        <w:rPr>
          <w:rFonts w:ascii="Verdana" w:hAnsi="Verdana"/>
          <w:i/>
          <w:sz w:val="20"/>
          <w:szCs w:val="20"/>
        </w:rPr>
        <w:t>maximum 500 karakter</w:t>
      </w:r>
      <w:r w:rsidR="009B25A6" w:rsidRPr="007579A3">
        <w:rPr>
          <w:rFonts w:ascii="Verdana" w:hAnsi="Verdana"/>
          <w:sz w:val="20"/>
          <w:szCs w:val="20"/>
        </w:rPr>
        <w:t>)</w:t>
      </w:r>
    </w:p>
    <w:p w:rsidR="009B25A6" w:rsidRDefault="00806317" w:rsidP="00B36357">
      <w:pPr>
        <w:spacing w:before="120" w:after="120" w:line="276" w:lineRule="auto"/>
        <w:jc w:val="both"/>
        <w:rPr>
          <w:i/>
          <w:sz w:val="24"/>
          <w:szCs w:val="20"/>
        </w:rPr>
      </w:pPr>
      <w:r w:rsidRPr="00806317">
        <w:rPr>
          <w:i/>
          <w:sz w:val="24"/>
          <w:szCs w:val="20"/>
        </w:rPr>
        <w:t xml:space="preserve">Csermák Tamás </w:t>
      </w:r>
      <w:r>
        <w:rPr>
          <w:i/>
          <w:sz w:val="24"/>
          <w:szCs w:val="20"/>
        </w:rPr>
        <w:t>szorgalma sokat fejlődött, egyik leg lelkesebb diákként jól terhelhető volt</w:t>
      </w:r>
      <w:r w:rsidRPr="00806317">
        <w:rPr>
          <w:i/>
          <w:sz w:val="24"/>
          <w:szCs w:val="20"/>
        </w:rPr>
        <w:t>.</w:t>
      </w:r>
      <w:r w:rsidR="00204AC3">
        <w:rPr>
          <w:i/>
          <w:sz w:val="24"/>
          <w:szCs w:val="20"/>
        </w:rPr>
        <w:t xml:space="preserve"> </w:t>
      </w:r>
      <w:r w:rsidRPr="00806317">
        <w:rPr>
          <w:i/>
          <w:sz w:val="24"/>
          <w:szCs w:val="20"/>
        </w:rPr>
        <w:t xml:space="preserve">Futó Zoltán </w:t>
      </w:r>
      <w:r>
        <w:rPr>
          <w:i/>
          <w:sz w:val="24"/>
          <w:szCs w:val="20"/>
        </w:rPr>
        <w:t>jó előadóból még jobb lett, precizitását sikerült (részben) átragasztani a többiekre is.</w:t>
      </w:r>
      <w:r w:rsidR="00204AC3">
        <w:rPr>
          <w:i/>
          <w:sz w:val="24"/>
          <w:szCs w:val="20"/>
        </w:rPr>
        <w:t xml:space="preserve"> </w:t>
      </w:r>
      <w:r w:rsidRPr="00806317">
        <w:rPr>
          <w:i/>
          <w:sz w:val="24"/>
          <w:szCs w:val="20"/>
        </w:rPr>
        <w:t xml:space="preserve">Tiszárovics Márk </w:t>
      </w:r>
      <w:r w:rsidR="00204AC3">
        <w:rPr>
          <w:i/>
          <w:sz w:val="24"/>
          <w:szCs w:val="20"/>
        </w:rPr>
        <w:t>inkább elméleti ember, de sikerült a gyakorlati látásmódján fejleszteni.</w:t>
      </w:r>
    </w:p>
    <w:p w:rsidR="00B36357" w:rsidRPr="00B36357" w:rsidRDefault="00B36357" w:rsidP="00B36357">
      <w:pPr>
        <w:spacing w:before="120" w:after="120" w:line="276" w:lineRule="auto"/>
        <w:jc w:val="both"/>
        <w:rPr>
          <w:sz w:val="24"/>
          <w:szCs w:val="20"/>
        </w:rPr>
      </w:pPr>
    </w:p>
    <w:p w:rsidR="00521793" w:rsidRPr="007579A3" w:rsidRDefault="00521793" w:rsidP="00521793">
      <w:pPr>
        <w:pStyle w:val="Listaszerbekezds"/>
        <w:numPr>
          <w:ilvl w:val="0"/>
          <w:numId w:val="2"/>
        </w:numPr>
        <w:spacing w:after="0" w:line="276" w:lineRule="auto"/>
        <w:jc w:val="both"/>
        <w:rPr>
          <w:rFonts w:ascii="Verdana" w:hAnsi="Verdana"/>
          <w:sz w:val="20"/>
          <w:szCs w:val="20"/>
        </w:rPr>
      </w:pPr>
      <w:r>
        <w:rPr>
          <w:rFonts w:ascii="Verdana" w:hAnsi="Verdana"/>
          <w:sz w:val="20"/>
          <w:szCs w:val="20"/>
        </w:rPr>
        <w:t xml:space="preserve">Részt vett-e valamely tanuló </w:t>
      </w:r>
      <w:r w:rsidR="009B25A6" w:rsidRPr="007579A3">
        <w:rPr>
          <w:rFonts w:ascii="Verdana" w:hAnsi="Verdana"/>
          <w:sz w:val="20"/>
          <w:szCs w:val="20"/>
        </w:rPr>
        <w:t>h</w:t>
      </w:r>
      <w:r>
        <w:rPr>
          <w:rFonts w:ascii="Verdana" w:hAnsi="Verdana"/>
          <w:sz w:val="20"/>
          <w:szCs w:val="20"/>
        </w:rPr>
        <w:t xml:space="preserve">azai vagy nemzetközi versenyen </w:t>
      </w:r>
      <w:r w:rsidR="009B25A6" w:rsidRPr="007579A3">
        <w:rPr>
          <w:rFonts w:ascii="Verdana" w:hAnsi="Verdana"/>
          <w:sz w:val="20"/>
          <w:szCs w:val="20"/>
        </w:rPr>
        <w:t xml:space="preserve">a projekt eredményeivel? </w:t>
      </w:r>
      <w:r>
        <w:rPr>
          <w:rFonts w:ascii="Verdana" w:hAnsi="Verdana"/>
          <w:sz w:val="20"/>
          <w:szCs w:val="20"/>
        </w:rPr>
        <w:t xml:space="preserve">Amennyiben igen, </w:t>
      </w:r>
      <w:r w:rsidR="008C126D">
        <w:rPr>
          <w:rFonts w:ascii="Verdana" w:hAnsi="Verdana"/>
          <w:sz w:val="20"/>
          <w:szCs w:val="20"/>
        </w:rPr>
        <w:t>röviden</w:t>
      </w:r>
      <w:r>
        <w:rPr>
          <w:rFonts w:ascii="Verdana" w:hAnsi="Verdana"/>
          <w:sz w:val="20"/>
          <w:szCs w:val="20"/>
        </w:rPr>
        <w:t xml:space="preserve"> mutassa be! </w:t>
      </w:r>
      <w:r w:rsidRPr="00521793">
        <w:rPr>
          <w:rFonts w:ascii="Verdana" w:hAnsi="Verdana"/>
          <w:i/>
          <w:sz w:val="20"/>
          <w:szCs w:val="20"/>
        </w:rPr>
        <w:t>(</w:t>
      </w:r>
      <w:r w:rsidRPr="007579A3">
        <w:rPr>
          <w:rFonts w:ascii="Verdana" w:hAnsi="Verdana"/>
          <w:i/>
          <w:sz w:val="20"/>
          <w:szCs w:val="20"/>
        </w:rPr>
        <w:t>maximum 500 karakter</w:t>
      </w:r>
      <w:r w:rsidRPr="00521793">
        <w:rPr>
          <w:rFonts w:ascii="Verdana" w:hAnsi="Verdana"/>
          <w:i/>
          <w:sz w:val="20"/>
          <w:szCs w:val="20"/>
        </w:rPr>
        <w:t>)</w:t>
      </w:r>
    </w:p>
    <w:p w:rsidR="00214545" w:rsidRDefault="00806317" w:rsidP="00B36357">
      <w:pPr>
        <w:spacing w:before="120" w:after="120" w:line="276" w:lineRule="auto"/>
        <w:jc w:val="both"/>
        <w:rPr>
          <w:rFonts w:ascii="Verdana" w:hAnsi="Verdana"/>
          <w:i/>
          <w:sz w:val="20"/>
          <w:szCs w:val="20"/>
        </w:rPr>
      </w:pPr>
      <w:r>
        <w:rPr>
          <w:rFonts w:ascii="Verdana" w:hAnsi="Verdana"/>
          <w:i/>
          <w:sz w:val="20"/>
          <w:szCs w:val="20"/>
        </w:rPr>
        <w:t>Az idén először megrendezett Szakmai Diákkonferencián „versengtünk” a fenntartó Budapesti Műszaki Szakképzési Centrum másik 11 iskolájának diákjaival. A 3 diák együtt adott elő egy prezentációt az eredményekről a kiírás szerinti maximális 10 percben. Ez alapján nem lettünk nevesítve az első 3 helyen.</w:t>
      </w:r>
    </w:p>
    <w:p w:rsidR="00B36357" w:rsidRPr="00806317" w:rsidRDefault="00B36357" w:rsidP="00B36357">
      <w:pPr>
        <w:spacing w:before="120" w:after="120" w:line="276" w:lineRule="auto"/>
        <w:jc w:val="both"/>
        <w:rPr>
          <w:rFonts w:ascii="Verdana" w:hAnsi="Verdana"/>
          <w:i/>
          <w:sz w:val="20"/>
          <w:szCs w:val="20"/>
        </w:rPr>
      </w:pPr>
    </w:p>
    <w:p w:rsidR="009B25A6" w:rsidRPr="007579A3" w:rsidRDefault="008C126D" w:rsidP="007579A3">
      <w:pPr>
        <w:pStyle w:val="Listaszerbekezds"/>
        <w:numPr>
          <w:ilvl w:val="0"/>
          <w:numId w:val="2"/>
        </w:numPr>
        <w:spacing w:after="0" w:line="276" w:lineRule="auto"/>
        <w:jc w:val="both"/>
        <w:rPr>
          <w:rFonts w:ascii="Verdana" w:hAnsi="Verdana"/>
          <w:sz w:val="20"/>
          <w:szCs w:val="20"/>
        </w:rPr>
      </w:pPr>
      <w:r>
        <w:rPr>
          <w:rFonts w:ascii="Verdana" w:hAnsi="Verdana"/>
          <w:sz w:val="20"/>
          <w:szCs w:val="20"/>
        </w:rPr>
        <w:t>Nevezze meg a kutatási program során felhasznált</w:t>
      </w:r>
      <w:r w:rsidR="009B25A6" w:rsidRPr="007579A3">
        <w:rPr>
          <w:rFonts w:ascii="Verdana" w:hAnsi="Verdana"/>
          <w:sz w:val="20"/>
          <w:szCs w:val="20"/>
        </w:rPr>
        <w:t xml:space="preserve"> hazai és </w:t>
      </w:r>
      <w:r>
        <w:rPr>
          <w:rFonts w:ascii="Verdana" w:hAnsi="Verdana"/>
          <w:sz w:val="20"/>
          <w:szCs w:val="20"/>
        </w:rPr>
        <w:t xml:space="preserve">külföldi és/vagy </w:t>
      </w:r>
      <w:r w:rsidR="009B25A6" w:rsidRPr="007579A3">
        <w:rPr>
          <w:rFonts w:ascii="Verdana" w:hAnsi="Verdana"/>
          <w:sz w:val="20"/>
          <w:szCs w:val="20"/>
        </w:rPr>
        <w:t>idegen nyelvű szakirodalmat</w:t>
      </w:r>
      <w:r>
        <w:rPr>
          <w:rFonts w:ascii="Verdana" w:hAnsi="Verdana"/>
          <w:sz w:val="20"/>
          <w:szCs w:val="20"/>
        </w:rPr>
        <w:t>.</w:t>
      </w:r>
      <w:r w:rsidR="009B25A6" w:rsidRPr="007579A3">
        <w:rPr>
          <w:rFonts w:ascii="Verdana" w:hAnsi="Verdana"/>
          <w:sz w:val="20"/>
          <w:szCs w:val="20"/>
        </w:rPr>
        <w:t xml:space="preserve"> Amennyiben ki</w:t>
      </w:r>
      <w:r>
        <w:rPr>
          <w:rFonts w:ascii="Verdana" w:hAnsi="Verdana"/>
          <w:sz w:val="20"/>
          <w:szCs w:val="20"/>
        </w:rPr>
        <w:t>zárólag hazai irodalmat használt</w:t>
      </w:r>
      <w:r w:rsidR="009B25A6" w:rsidRPr="007579A3">
        <w:rPr>
          <w:rFonts w:ascii="Verdana" w:hAnsi="Verdana"/>
          <w:sz w:val="20"/>
          <w:szCs w:val="20"/>
        </w:rPr>
        <w:t>ak, indokolja meg, miért! (</w:t>
      </w:r>
      <w:r w:rsidR="009B25A6" w:rsidRPr="007579A3">
        <w:rPr>
          <w:rFonts w:ascii="Verdana" w:hAnsi="Verdana"/>
          <w:i/>
          <w:sz w:val="20"/>
          <w:szCs w:val="20"/>
        </w:rPr>
        <w:t>maximum 500 karakter</w:t>
      </w:r>
      <w:r w:rsidR="009B25A6" w:rsidRPr="007579A3">
        <w:rPr>
          <w:rFonts w:ascii="Verdana" w:hAnsi="Verdana"/>
          <w:sz w:val="20"/>
          <w:szCs w:val="20"/>
        </w:rPr>
        <w:t>)</w:t>
      </w:r>
    </w:p>
    <w:p w:rsidR="00A771B2" w:rsidRDefault="00A771B2" w:rsidP="00B36357">
      <w:pPr>
        <w:spacing w:before="120" w:after="120" w:line="276" w:lineRule="auto"/>
        <w:jc w:val="both"/>
        <w:rPr>
          <w:i/>
          <w:sz w:val="24"/>
          <w:szCs w:val="20"/>
        </w:rPr>
      </w:pPr>
      <w:r w:rsidRPr="00A771B2">
        <w:rPr>
          <w:i/>
          <w:sz w:val="24"/>
          <w:szCs w:val="20"/>
        </w:rPr>
        <w:t xml:space="preserve">Az előző pályázatban beszerzett papír alapú szakkönyveket (Kalani Klirk Hausman - Richard Horne: 3D Printing For Dummies; Hod Lipson - Melba Kurman: Fabricated: The New World of 3D Printing; Make: Ultimate Guide to 3D Printing; Brian Evans : Practical 3D Printers: The Science and Art of 3D Printing; Joan Horveth: Mastering 3DPrinting) mellett online cikkeket, </w:t>
      </w:r>
      <w:r w:rsidRPr="00A771B2">
        <w:rPr>
          <w:i/>
          <w:sz w:val="24"/>
          <w:szCs w:val="20"/>
        </w:rPr>
        <w:lastRenderedPageBreak/>
        <w:t>fórumoket és további e-könyveket tanulmányozunk főleg angol nyelven. Kis számban, de már találhatóak magyar nyelvű könyvek és video tutoriálok is e témában.</w:t>
      </w:r>
    </w:p>
    <w:p w:rsidR="008C126D" w:rsidRDefault="00090991" w:rsidP="00B36357">
      <w:pPr>
        <w:spacing w:before="120" w:after="120" w:line="276" w:lineRule="auto"/>
        <w:ind w:right="170"/>
        <w:jc w:val="both"/>
        <w:rPr>
          <w:i/>
          <w:sz w:val="24"/>
          <w:szCs w:val="20"/>
        </w:rPr>
      </w:pPr>
      <w:r>
        <w:rPr>
          <w:i/>
          <w:sz w:val="24"/>
          <w:szCs w:val="20"/>
        </w:rPr>
        <w:t>Az alapanyagok témakörében a fejlődési tempó miatt sajnos sem e-könyv, sem papír alapú könyv nincs, így csak az idegen nyelvű (főként angol) weboldalakra sikerült támaszkodni.</w:t>
      </w:r>
    </w:p>
    <w:p w:rsidR="00B36357" w:rsidRPr="00B36357" w:rsidRDefault="00B36357" w:rsidP="00B36357">
      <w:pPr>
        <w:spacing w:before="120" w:after="120" w:line="276" w:lineRule="auto"/>
        <w:ind w:right="170"/>
        <w:jc w:val="both"/>
        <w:rPr>
          <w:i/>
          <w:sz w:val="24"/>
          <w:szCs w:val="20"/>
        </w:rPr>
      </w:pPr>
    </w:p>
    <w:p w:rsidR="008C126D" w:rsidRPr="007579A3" w:rsidRDefault="008C126D" w:rsidP="008C126D">
      <w:pPr>
        <w:pStyle w:val="Listaszerbekezds"/>
        <w:numPr>
          <w:ilvl w:val="0"/>
          <w:numId w:val="6"/>
        </w:numPr>
        <w:spacing w:after="0" w:line="276" w:lineRule="auto"/>
        <w:jc w:val="both"/>
        <w:rPr>
          <w:rFonts w:ascii="Verdana" w:hAnsi="Verdana"/>
          <w:sz w:val="20"/>
          <w:szCs w:val="20"/>
        </w:rPr>
      </w:pPr>
      <w:r>
        <w:rPr>
          <w:rFonts w:ascii="Verdana" w:hAnsi="Verdana"/>
          <w:sz w:val="20"/>
          <w:szCs w:val="20"/>
        </w:rPr>
        <w:t>Röviden ismertesse, sikerült-e a kutatást befejezni.</w:t>
      </w:r>
      <w:r w:rsidRPr="007579A3">
        <w:rPr>
          <w:rFonts w:ascii="Verdana" w:hAnsi="Verdana"/>
          <w:sz w:val="20"/>
          <w:szCs w:val="20"/>
        </w:rPr>
        <w:t xml:space="preserve"> </w:t>
      </w:r>
      <w:r w:rsidRPr="008C126D">
        <w:rPr>
          <w:rFonts w:ascii="Verdana" w:hAnsi="Verdana"/>
          <w:i/>
          <w:sz w:val="20"/>
          <w:szCs w:val="20"/>
        </w:rPr>
        <w:t>(</w:t>
      </w:r>
      <w:r w:rsidRPr="007579A3">
        <w:rPr>
          <w:rFonts w:ascii="Verdana" w:hAnsi="Verdana"/>
          <w:i/>
          <w:sz w:val="20"/>
          <w:szCs w:val="20"/>
        </w:rPr>
        <w:t>maximum 500 karakter</w:t>
      </w:r>
      <w:r w:rsidRPr="007579A3">
        <w:rPr>
          <w:rFonts w:ascii="Verdana" w:hAnsi="Verdana"/>
          <w:sz w:val="20"/>
          <w:szCs w:val="20"/>
        </w:rPr>
        <w:t>)</w:t>
      </w:r>
    </w:p>
    <w:p w:rsidR="008C126D" w:rsidRPr="00B36357" w:rsidRDefault="00090991" w:rsidP="00B36357">
      <w:pPr>
        <w:spacing w:before="120" w:after="120" w:line="276" w:lineRule="auto"/>
        <w:jc w:val="both"/>
        <w:rPr>
          <w:rFonts w:ascii="Verdana" w:hAnsi="Verdana"/>
          <w:i/>
          <w:sz w:val="20"/>
          <w:szCs w:val="20"/>
        </w:rPr>
      </w:pPr>
      <w:r w:rsidRPr="00B36357">
        <w:rPr>
          <w:rFonts w:ascii="Verdana" w:hAnsi="Verdana"/>
          <w:i/>
          <w:sz w:val="20"/>
          <w:szCs w:val="20"/>
        </w:rPr>
        <w:t>A 3D technikák megismerése területén sikeresnek mondanám a projektet. A kísérletek nagy részét az időbéli elcsúszás mellett is próbáltuk tartani. A beszerzett eszközök valódi konstrukciós hibáinak feltárása miatt viszont több szempontból befejezetlennek tűnik az elért eredmény. Van még mit javítani és kísérletezni. Az alapanyagok több esetben nem úgy viselkednek, mint ahogy azt a hivatalos oldalakon leírják.</w:t>
      </w:r>
    </w:p>
    <w:p w:rsidR="00090991" w:rsidRDefault="00090991" w:rsidP="00B36357">
      <w:pPr>
        <w:spacing w:before="120" w:after="120" w:line="276" w:lineRule="auto"/>
        <w:jc w:val="both"/>
        <w:rPr>
          <w:rFonts w:ascii="Verdana" w:hAnsi="Verdana"/>
          <w:i/>
          <w:sz w:val="20"/>
          <w:szCs w:val="20"/>
        </w:rPr>
      </w:pPr>
      <w:r w:rsidRPr="00B36357">
        <w:rPr>
          <w:rFonts w:ascii="Verdana" w:hAnsi="Verdana"/>
          <w:i/>
          <w:sz w:val="20"/>
          <w:szCs w:val="20"/>
        </w:rPr>
        <w:t>Ezen kívül régmúlt terveket is sikerült megvalósítani, így a az iskolánk vitrinjei között a 3D nyomtatás is helyt kapott.</w:t>
      </w:r>
    </w:p>
    <w:p w:rsidR="00B36357" w:rsidRPr="00B36357" w:rsidRDefault="00B36357" w:rsidP="00B36357">
      <w:pPr>
        <w:spacing w:before="120" w:after="120" w:line="276" w:lineRule="auto"/>
        <w:jc w:val="both"/>
        <w:rPr>
          <w:rFonts w:ascii="Verdana" w:hAnsi="Verdana"/>
          <w:i/>
          <w:sz w:val="20"/>
          <w:szCs w:val="20"/>
        </w:rPr>
      </w:pPr>
    </w:p>
    <w:p w:rsidR="009B25A6" w:rsidRPr="007579A3" w:rsidRDefault="008C126D" w:rsidP="00B36357">
      <w:pPr>
        <w:pStyle w:val="Listaszerbekezds"/>
        <w:numPr>
          <w:ilvl w:val="0"/>
          <w:numId w:val="6"/>
        </w:numPr>
        <w:spacing w:before="120" w:after="120" w:line="276" w:lineRule="auto"/>
        <w:jc w:val="both"/>
        <w:rPr>
          <w:rFonts w:ascii="Verdana" w:hAnsi="Verdana"/>
          <w:sz w:val="20"/>
          <w:szCs w:val="20"/>
        </w:rPr>
      </w:pPr>
      <w:r>
        <w:rPr>
          <w:rFonts w:ascii="Verdana" w:hAnsi="Verdana"/>
          <w:sz w:val="20"/>
          <w:szCs w:val="20"/>
        </w:rPr>
        <w:t>Mutassa be a kutatásra vonatkozó további terveit</w:t>
      </w:r>
      <w:r w:rsidR="001F39AC">
        <w:rPr>
          <w:rFonts w:ascii="Verdana" w:hAnsi="Verdana"/>
          <w:sz w:val="20"/>
          <w:szCs w:val="20"/>
        </w:rPr>
        <w:t xml:space="preserve">, tervezi-e </w:t>
      </w:r>
      <w:r w:rsidR="00074E53">
        <w:rPr>
          <w:rFonts w:ascii="Verdana" w:hAnsi="Verdana"/>
          <w:sz w:val="20"/>
          <w:szCs w:val="20"/>
        </w:rPr>
        <w:t>a projekt folytatását</w:t>
      </w:r>
      <w:r>
        <w:rPr>
          <w:rFonts w:ascii="Verdana" w:hAnsi="Verdana"/>
          <w:sz w:val="20"/>
          <w:szCs w:val="20"/>
        </w:rPr>
        <w:t>.</w:t>
      </w:r>
      <w:r w:rsidR="009B25A6" w:rsidRPr="007579A3">
        <w:rPr>
          <w:rFonts w:ascii="Verdana" w:hAnsi="Verdana"/>
          <w:sz w:val="20"/>
          <w:szCs w:val="20"/>
        </w:rPr>
        <w:t xml:space="preserve"> </w:t>
      </w:r>
      <w:r w:rsidR="009B25A6" w:rsidRPr="008C126D">
        <w:rPr>
          <w:rFonts w:ascii="Verdana" w:hAnsi="Verdana"/>
          <w:i/>
          <w:sz w:val="20"/>
          <w:szCs w:val="20"/>
        </w:rPr>
        <w:t>(</w:t>
      </w:r>
      <w:r w:rsidR="009B25A6" w:rsidRPr="007579A3">
        <w:rPr>
          <w:rFonts w:ascii="Verdana" w:hAnsi="Verdana"/>
          <w:i/>
          <w:sz w:val="20"/>
          <w:szCs w:val="20"/>
        </w:rPr>
        <w:t>maximum 500 karakter</w:t>
      </w:r>
      <w:r w:rsidR="009B25A6" w:rsidRPr="007579A3">
        <w:rPr>
          <w:rFonts w:ascii="Verdana" w:hAnsi="Verdana"/>
          <w:sz w:val="20"/>
          <w:szCs w:val="20"/>
        </w:rPr>
        <w:t>)</w:t>
      </w:r>
    </w:p>
    <w:p w:rsidR="007579A3" w:rsidRPr="00B36357" w:rsidRDefault="00592C3C" w:rsidP="007579A3">
      <w:pPr>
        <w:spacing w:after="0" w:line="276" w:lineRule="auto"/>
        <w:jc w:val="both"/>
        <w:rPr>
          <w:rFonts w:ascii="Verdana" w:hAnsi="Verdana"/>
          <w:i/>
          <w:sz w:val="20"/>
          <w:szCs w:val="20"/>
        </w:rPr>
      </w:pPr>
      <w:r w:rsidRPr="00B36357">
        <w:rPr>
          <w:rFonts w:ascii="Verdana" w:hAnsi="Verdana"/>
          <w:i/>
          <w:sz w:val="20"/>
          <w:szCs w:val="20"/>
        </w:rPr>
        <w:t>Következő tanévben is szeretnénk folytatni a 3D szakköri oktatást, hogy az iskola diákságában megjelenő igényt csillapítsuk.</w:t>
      </w:r>
    </w:p>
    <w:p w:rsidR="00C509AA" w:rsidRPr="00B36357" w:rsidRDefault="00C509AA" w:rsidP="00B36357">
      <w:pPr>
        <w:spacing w:before="120" w:after="120" w:line="276" w:lineRule="auto"/>
        <w:jc w:val="both"/>
        <w:rPr>
          <w:rFonts w:ascii="Verdana" w:hAnsi="Verdana"/>
          <w:i/>
          <w:sz w:val="20"/>
          <w:szCs w:val="20"/>
        </w:rPr>
      </w:pPr>
      <w:r w:rsidRPr="00B36357">
        <w:rPr>
          <w:rFonts w:ascii="Verdana" w:hAnsi="Verdana"/>
          <w:i/>
          <w:sz w:val="20"/>
          <w:szCs w:val="20"/>
        </w:rPr>
        <w:t>Az idő hiányában elmaradt kísérleteket mindenképpen folytatjuk, mivel olyan lehetőségek tárultak fel, amit vétek lenne kihagyni. Ez alatt azt értem, hogy a BMSZC fenntartó amiben tud támogat, valamint iskolánk igazgatója is alapítványi pénzből sok mindent finanszíroz.</w:t>
      </w:r>
    </w:p>
    <w:p w:rsidR="008C126D" w:rsidRPr="009B25A6" w:rsidRDefault="008C126D" w:rsidP="009B25A6">
      <w:pPr>
        <w:spacing w:after="0" w:line="276" w:lineRule="auto"/>
        <w:jc w:val="both"/>
        <w:rPr>
          <w:rFonts w:ascii="Verdana" w:hAnsi="Verdana"/>
          <w:sz w:val="20"/>
          <w:szCs w:val="20"/>
        </w:rPr>
      </w:pPr>
    </w:p>
    <w:p w:rsidR="009B25A6" w:rsidRDefault="009B25A6" w:rsidP="007579A3">
      <w:pPr>
        <w:pStyle w:val="Listaszerbekezds"/>
        <w:numPr>
          <w:ilvl w:val="0"/>
          <w:numId w:val="6"/>
        </w:numPr>
        <w:spacing w:after="0" w:line="276" w:lineRule="auto"/>
        <w:jc w:val="both"/>
        <w:rPr>
          <w:rFonts w:ascii="Verdana" w:hAnsi="Verdana"/>
          <w:sz w:val="20"/>
          <w:szCs w:val="20"/>
        </w:rPr>
      </w:pPr>
      <w:r w:rsidRPr="007579A3">
        <w:rPr>
          <w:rFonts w:ascii="Verdana" w:hAnsi="Verdana"/>
          <w:sz w:val="20"/>
          <w:szCs w:val="20"/>
        </w:rPr>
        <w:t xml:space="preserve">A kutatási tevékenység </w:t>
      </w:r>
      <w:r w:rsidR="008C126D">
        <w:rPr>
          <w:rFonts w:ascii="Verdana" w:hAnsi="Verdana"/>
          <w:sz w:val="20"/>
          <w:szCs w:val="20"/>
        </w:rPr>
        <w:t>elősegítette-e/</w:t>
      </w:r>
      <w:r w:rsidRPr="007579A3">
        <w:rPr>
          <w:rFonts w:ascii="Verdana" w:hAnsi="Verdana"/>
          <w:sz w:val="20"/>
          <w:szCs w:val="20"/>
        </w:rPr>
        <w:t>hogy</w:t>
      </w:r>
      <w:r w:rsidR="008C126D">
        <w:rPr>
          <w:rFonts w:ascii="Verdana" w:hAnsi="Verdana"/>
          <w:sz w:val="20"/>
          <w:szCs w:val="20"/>
        </w:rPr>
        <w:t>an segítette</w:t>
      </w:r>
      <w:r w:rsidRPr="007579A3">
        <w:rPr>
          <w:rFonts w:ascii="Verdana" w:hAnsi="Verdana"/>
          <w:sz w:val="20"/>
          <w:szCs w:val="20"/>
        </w:rPr>
        <w:t xml:space="preserve"> elő, hogy a részt vevő tanulók a természet-, a műszaki tudományok és a matematika területén folytassák tanulmányaikat a felsőoktatásban? </w:t>
      </w:r>
      <w:r w:rsidRPr="008F2F43">
        <w:rPr>
          <w:rFonts w:ascii="Verdana" w:hAnsi="Verdana"/>
          <w:i/>
          <w:sz w:val="20"/>
          <w:szCs w:val="20"/>
        </w:rPr>
        <w:t>(</w:t>
      </w:r>
      <w:r w:rsidRPr="007579A3">
        <w:rPr>
          <w:rFonts w:ascii="Verdana" w:hAnsi="Verdana"/>
          <w:i/>
          <w:sz w:val="20"/>
          <w:szCs w:val="20"/>
        </w:rPr>
        <w:t>maximum 500 karakter</w:t>
      </w:r>
      <w:r w:rsidRPr="007579A3">
        <w:rPr>
          <w:rFonts w:ascii="Verdana" w:hAnsi="Verdana"/>
          <w:sz w:val="20"/>
          <w:szCs w:val="20"/>
        </w:rPr>
        <w:t>)</w:t>
      </w:r>
    </w:p>
    <w:p w:rsidR="00B36357" w:rsidRDefault="00B36357" w:rsidP="00B36357">
      <w:pPr>
        <w:spacing w:after="0" w:line="276" w:lineRule="auto"/>
        <w:jc w:val="both"/>
        <w:rPr>
          <w:rFonts w:ascii="Verdana" w:hAnsi="Verdana"/>
          <w:sz w:val="20"/>
          <w:szCs w:val="20"/>
        </w:rPr>
      </w:pPr>
    </w:p>
    <w:p w:rsidR="00B36357" w:rsidRPr="00B36357" w:rsidRDefault="00BF1880" w:rsidP="00B36357">
      <w:pPr>
        <w:spacing w:before="120" w:after="120" w:line="276" w:lineRule="auto"/>
        <w:jc w:val="both"/>
        <w:rPr>
          <w:rFonts w:ascii="Verdana" w:hAnsi="Verdana"/>
          <w:sz w:val="20"/>
          <w:szCs w:val="20"/>
        </w:rPr>
      </w:pPr>
      <w:r>
        <w:rPr>
          <w:rFonts w:ascii="Verdana" w:hAnsi="Verdana"/>
          <w:i/>
          <w:sz w:val="20"/>
          <w:szCs w:val="20"/>
        </w:rPr>
        <w:t>Még csak 11. évfolyamosok a résztvevő diákok, s már a pályázat előtt úgy nyilatkoztak, hogy vannak továbbtanulási terveik a szakma irányába. Megerősítést kaptak, hogy érdemes továbbtanulni, sőt egy többen (bevontak közül egy fő) konkrétan a Kecskeméti GAMF meghirdetett szakjaival is szimpatizálnak.</w:t>
      </w:r>
    </w:p>
    <w:p w:rsidR="008F2F43" w:rsidRPr="009B25A6" w:rsidRDefault="008F2F43" w:rsidP="008F2F43">
      <w:pPr>
        <w:spacing w:after="0" w:line="276" w:lineRule="auto"/>
        <w:jc w:val="both"/>
        <w:rPr>
          <w:rFonts w:ascii="Verdana" w:hAnsi="Verdana"/>
          <w:sz w:val="20"/>
          <w:szCs w:val="20"/>
        </w:rPr>
      </w:pPr>
    </w:p>
    <w:p w:rsidR="008F2F43" w:rsidRPr="007579A3" w:rsidRDefault="008F2F43" w:rsidP="008F2F43">
      <w:pPr>
        <w:pStyle w:val="Listaszerbekezds"/>
        <w:numPr>
          <w:ilvl w:val="0"/>
          <w:numId w:val="6"/>
        </w:numPr>
        <w:spacing w:after="0" w:line="276" w:lineRule="auto"/>
        <w:jc w:val="both"/>
        <w:rPr>
          <w:rFonts w:ascii="Verdana" w:hAnsi="Verdana"/>
          <w:sz w:val="20"/>
          <w:szCs w:val="20"/>
        </w:rPr>
      </w:pPr>
      <w:r>
        <w:rPr>
          <w:rFonts w:ascii="Verdana" w:hAnsi="Verdana"/>
          <w:sz w:val="20"/>
          <w:szCs w:val="20"/>
        </w:rPr>
        <w:t xml:space="preserve">Segített-e a továbbtanulási döntésben a tanulóknak a kutatásban való részvétel? </w:t>
      </w:r>
      <w:r w:rsidRPr="008F2F43">
        <w:rPr>
          <w:rFonts w:ascii="Verdana" w:hAnsi="Verdana"/>
          <w:i/>
          <w:sz w:val="20"/>
          <w:szCs w:val="20"/>
        </w:rPr>
        <w:t>(</w:t>
      </w:r>
      <w:r w:rsidRPr="007579A3">
        <w:rPr>
          <w:rFonts w:ascii="Verdana" w:hAnsi="Verdana"/>
          <w:i/>
          <w:sz w:val="20"/>
          <w:szCs w:val="20"/>
        </w:rPr>
        <w:t>maximum 500 karakter</w:t>
      </w:r>
      <w:r w:rsidRPr="007579A3">
        <w:rPr>
          <w:rFonts w:ascii="Verdana" w:hAnsi="Verdana"/>
          <w:sz w:val="20"/>
          <w:szCs w:val="20"/>
        </w:rPr>
        <w:t>)</w:t>
      </w:r>
    </w:p>
    <w:p w:rsidR="00B36357" w:rsidRPr="00B36357" w:rsidRDefault="00B36357" w:rsidP="00B36357">
      <w:pPr>
        <w:spacing w:after="0" w:line="276" w:lineRule="auto"/>
        <w:jc w:val="both"/>
        <w:rPr>
          <w:rFonts w:ascii="Verdana" w:hAnsi="Verdana"/>
          <w:sz w:val="20"/>
          <w:szCs w:val="20"/>
        </w:rPr>
      </w:pPr>
    </w:p>
    <w:p w:rsidR="00B36357" w:rsidRPr="00B36357" w:rsidRDefault="00BF1880" w:rsidP="00B36357">
      <w:pPr>
        <w:spacing w:before="120" w:after="120" w:line="276" w:lineRule="auto"/>
        <w:jc w:val="both"/>
        <w:rPr>
          <w:rFonts w:ascii="Verdana" w:hAnsi="Verdana"/>
          <w:sz w:val="20"/>
          <w:szCs w:val="20"/>
        </w:rPr>
      </w:pPr>
      <w:r>
        <w:rPr>
          <w:rFonts w:ascii="Verdana" w:hAnsi="Verdana"/>
          <w:i/>
          <w:sz w:val="20"/>
          <w:szCs w:val="20"/>
        </w:rPr>
        <w:t>Igen, megerősítette őket.</w:t>
      </w:r>
    </w:p>
    <w:p w:rsidR="00B36357" w:rsidRPr="00B36357" w:rsidRDefault="00B36357" w:rsidP="00B36357">
      <w:pPr>
        <w:spacing w:after="0" w:line="276" w:lineRule="auto"/>
        <w:jc w:val="both"/>
        <w:rPr>
          <w:rFonts w:ascii="Verdana" w:hAnsi="Verdana"/>
          <w:sz w:val="20"/>
          <w:szCs w:val="20"/>
        </w:rPr>
      </w:pPr>
    </w:p>
    <w:p w:rsidR="00521793" w:rsidRPr="007579A3" w:rsidRDefault="0079212E" w:rsidP="00521793">
      <w:pPr>
        <w:pStyle w:val="Listaszerbekezds"/>
        <w:numPr>
          <w:ilvl w:val="0"/>
          <w:numId w:val="6"/>
        </w:numPr>
        <w:spacing w:after="0" w:line="276" w:lineRule="auto"/>
        <w:jc w:val="both"/>
        <w:rPr>
          <w:rFonts w:ascii="Verdana" w:hAnsi="Verdana"/>
          <w:sz w:val="20"/>
          <w:szCs w:val="20"/>
        </w:rPr>
      </w:pPr>
      <w:r>
        <w:rPr>
          <w:rFonts w:ascii="Verdana" w:hAnsi="Verdana"/>
          <w:sz w:val="20"/>
          <w:szCs w:val="20"/>
        </w:rPr>
        <w:t>A kutatócsoport tagjai közül hány tanuló kíván felsőoktatási intézményben továbbtanulni</w:t>
      </w:r>
      <w:r w:rsidR="00521793" w:rsidRPr="007579A3">
        <w:rPr>
          <w:rFonts w:ascii="Verdana" w:hAnsi="Verdana"/>
          <w:sz w:val="20"/>
          <w:szCs w:val="20"/>
        </w:rPr>
        <w:t xml:space="preserve">? </w:t>
      </w:r>
      <w:r w:rsidR="00214545">
        <w:rPr>
          <w:rFonts w:ascii="Verdana" w:hAnsi="Verdana"/>
          <w:sz w:val="20"/>
          <w:szCs w:val="20"/>
        </w:rPr>
        <w:t>Amennyiben igen, adja meg, mely tudományterületen</w:t>
      </w:r>
      <w:r w:rsidR="008F2F43">
        <w:rPr>
          <w:rFonts w:ascii="Verdana" w:hAnsi="Verdana"/>
          <w:sz w:val="20"/>
          <w:szCs w:val="20"/>
        </w:rPr>
        <w:t xml:space="preserve"> kívánnak továbbtanulni</w:t>
      </w:r>
      <w:r w:rsidR="00214545">
        <w:rPr>
          <w:rFonts w:ascii="Verdana" w:hAnsi="Verdana"/>
          <w:sz w:val="20"/>
          <w:szCs w:val="20"/>
        </w:rPr>
        <w:t xml:space="preserve">. </w:t>
      </w:r>
      <w:r w:rsidR="00521793" w:rsidRPr="007579A3">
        <w:rPr>
          <w:rFonts w:ascii="Verdana" w:hAnsi="Verdana"/>
          <w:sz w:val="20"/>
          <w:szCs w:val="20"/>
        </w:rPr>
        <w:t>(</w:t>
      </w:r>
      <w:r w:rsidR="00521793" w:rsidRPr="007579A3">
        <w:rPr>
          <w:rFonts w:ascii="Verdana" w:hAnsi="Verdana"/>
          <w:i/>
          <w:sz w:val="20"/>
          <w:szCs w:val="20"/>
        </w:rPr>
        <w:t>maximum 500 karakter</w:t>
      </w:r>
      <w:r w:rsidR="00521793" w:rsidRPr="007579A3">
        <w:rPr>
          <w:rFonts w:ascii="Verdana" w:hAnsi="Verdana"/>
          <w:sz w:val="20"/>
          <w:szCs w:val="20"/>
        </w:rPr>
        <w:t>)</w:t>
      </w:r>
    </w:p>
    <w:p w:rsidR="00B36357" w:rsidRPr="00B36357" w:rsidRDefault="00B36357" w:rsidP="00B36357">
      <w:pPr>
        <w:spacing w:after="0" w:line="276" w:lineRule="auto"/>
        <w:jc w:val="both"/>
        <w:rPr>
          <w:rFonts w:ascii="Verdana" w:hAnsi="Verdana"/>
          <w:sz w:val="20"/>
          <w:szCs w:val="20"/>
        </w:rPr>
      </w:pPr>
    </w:p>
    <w:p w:rsidR="00B36357" w:rsidRPr="00B36357" w:rsidRDefault="00BF1880" w:rsidP="00B36357">
      <w:pPr>
        <w:spacing w:before="120" w:after="120" w:line="276" w:lineRule="auto"/>
        <w:jc w:val="both"/>
        <w:rPr>
          <w:rFonts w:ascii="Verdana" w:hAnsi="Verdana"/>
          <w:sz w:val="20"/>
          <w:szCs w:val="20"/>
        </w:rPr>
      </w:pPr>
      <w:r>
        <w:rPr>
          <w:rFonts w:ascii="Verdana" w:hAnsi="Verdana"/>
          <w:i/>
          <w:sz w:val="20"/>
          <w:szCs w:val="20"/>
        </w:rPr>
        <w:t>Mind műszaki területen, informatikai részterületekről szeretnének szakot választani.</w:t>
      </w:r>
    </w:p>
    <w:p w:rsidR="00B36357" w:rsidRPr="00B36357" w:rsidRDefault="00B36357" w:rsidP="00B36357">
      <w:pPr>
        <w:spacing w:after="0" w:line="276" w:lineRule="auto"/>
        <w:jc w:val="both"/>
        <w:rPr>
          <w:rFonts w:ascii="Verdana" w:hAnsi="Verdana"/>
          <w:sz w:val="20"/>
          <w:szCs w:val="20"/>
        </w:rPr>
      </w:pPr>
    </w:p>
    <w:p w:rsidR="00A506CF" w:rsidRDefault="009F18B6" w:rsidP="00A506CF">
      <w:pPr>
        <w:spacing w:after="0"/>
        <w:jc w:val="both"/>
        <w:rPr>
          <w:rFonts w:ascii="Verdana" w:hAnsi="Verdana"/>
          <w:sz w:val="20"/>
          <w:szCs w:val="20"/>
        </w:rPr>
      </w:pPr>
      <w:r>
        <w:rPr>
          <w:rFonts w:ascii="Verdana" w:hAnsi="Verdana"/>
          <w:b/>
          <w:sz w:val="20"/>
          <w:szCs w:val="20"/>
        </w:rPr>
        <w:t>7</w:t>
      </w:r>
      <w:r w:rsidR="00A506CF" w:rsidRPr="00EE251F">
        <w:rPr>
          <w:rFonts w:ascii="Verdana" w:hAnsi="Verdana"/>
          <w:b/>
          <w:sz w:val="20"/>
          <w:szCs w:val="20"/>
        </w:rPr>
        <w:t xml:space="preserve">. </w:t>
      </w:r>
      <w:r w:rsidR="00A44B27">
        <w:rPr>
          <w:rFonts w:ascii="Verdana" w:hAnsi="Verdana"/>
          <w:b/>
          <w:sz w:val="20"/>
          <w:szCs w:val="20"/>
        </w:rPr>
        <w:t>R</w:t>
      </w:r>
      <w:r w:rsidR="008B746E" w:rsidRPr="008B746E">
        <w:rPr>
          <w:rFonts w:ascii="Verdana" w:hAnsi="Verdana"/>
          <w:b/>
          <w:sz w:val="20"/>
          <w:szCs w:val="20"/>
        </w:rPr>
        <w:t xml:space="preserve">öviden mutassa be, hogy </w:t>
      </w:r>
      <w:r>
        <w:rPr>
          <w:rFonts w:ascii="Verdana" w:hAnsi="Verdana"/>
          <w:b/>
          <w:sz w:val="20"/>
          <w:szCs w:val="20"/>
        </w:rPr>
        <w:t xml:space="preserve">jelen </w:t>
      </w:r>
      <w:r w:rsidR="00A506CF" w:rsidRPr="008B746E">
        <w:rPr>
          <w:rFonts w:ascii="Verdana" w:hAnsi="Verdana"/>
          <w:b/>
          <w:sz w:val="20"/>
          <w:szCs w:val="20"/>
        </w:rPr>
        <w:t>kutatásban való részvétel hogyan és milyen mértékben segít</w:t>
      </w:r>
      <w:r w:rsidR="00A44B27">
        <w:rPr>
          <w:rFonts w:ascii="Verdana" w:hAnsi="Verdana"/>
          <w:b/>
          <w:sz w:val="20"/>
          <w:szCs w:val="20"/>
        </w:rPr>
        <w:t>ette</w:t>
      </w:r>
      <w:r w:rsidR="00A506CF" w:rsidRPr="008B746E">
        <w:rPr>
          <w:rFonts w:ascii="Verdana" w:hAnsi="Verdana"/>
          <w:b/>
          <w:sz w:val="20"/>
          <w:szCs w:val="20"/>
        </w:rPr>
        <w:t xml:space="preserve"> elő a természettudományok, a műszaki tudományok és a matematika iránt kiemelt érdeklődést mut</w:t>
      </w:r>
      <w:r w:rsidR="008B746E" w:rsidRPr="008B746E">
        <w:rPr>
          <w:rFonts w:ascii="Verdana" w:hAnsi="Verdana"/>
          <w:b/>
          <w:sz w:val="20"/>
          <w:szCs w:val="20"/>
        </w:rPr>
        <w:t xml:space="preserve">ató tanulók </w:t>
      </w:r>
      <w:r w:rsidR="008B746E" w:rsidRPr="00F16D5E">
        <w:rPr>
          <w:rFonts w:ascii="Verdana" w:hAnsi="Verdana"/>
          <w:b/>
          <w:i/>
          <w:sz w:val="20"/>
          <w:szCs w:val="20"/>
        </w:rPr>
        <w:t>tehetséggondozását</w:t>
      </w:r>
      <w:r w:rsidR="008B746E" w:rsidRPr="008B746E">
        <w:rPr>
          <w:rFonts w:ascii="Verdana" w:hAnsi="Verdana"/>
          <w:b/>
          <w:sz w:val="20"/>
          <w:szCs w:val="20"/>
        </w:rPr>
        <w:t>.</w:t>
      </w:r>
      <w:r w:rsidR="008B746E">
        <w:rPr>
          <w:rFonts w:ascii="Verdana" w:hAnsi="Verdana"/>
          <w:sz w:val="20"/>
          <w:szCs w:val="20"/>
        </w:rPr>
        <w:t xml:space="preserve"> </w:t>
      </w:r>
      <w:r w:rsidR="008C6679">
        <w:rPr>
          <w:rFonts w:ascii="Verdana" w:hAnsi="Verdana"/>
          <w:sz w:val="20"/>
          <w:szCs w:val="20"/>
        </w:rPr>
        <w:t>(</w:t>
      </w:r>
      <w:r w:rsidR="008C6679" w:rsidRPr="009B25A6">
        <w:rPr>
          <w:rFonts w:ascii="Verdana" w:hAnsi="Verdana"/>
          <w:i/>
          <w:sz w:val="20"/>
          <w:szCs w:val="20"/>
        </w:rPr>
        <w:t>maximum 1000 karakter</w:t>
      </w:r>
      <w:r w:rsidR="008C6679" w:rsidRPr="008B746E">
        <w:rPr>
          <w:rFonts w:ascii="Verdana" w:hAnsi="Verdana"/>
          <w:sz w:val="20"/>
          <w:szCs w:val="20"/>
        </w:rPr>
        <w:t>)</w:t>
      </w:r>
    </w:p>
    <w:p w:rsidR="00BF1880" w:rsidRPr="00B36357" w:rsidRDefault="00BF1880" w:rsidP="00BF1880">
      <w:pPr>
        <w:spacing w:before="120" w:after="120" w:line="276" w:lineRule="auto"/>
        <w:jc w:val="both"/>
        <w:rPr>
          <w:rFonts w:ascii="Verdana" w:hAnsi="Verdana"/>
          <w:sz w:val="20"/>
          <w:szCs w:val="20"/>
        </w:rPr>
      </w:pPr>
      <w:r>
        <w:rPr>
          <w:rFonts w:ascii="Verdana" w:hAnsi="Verdana"/>
          <w:i/>
          <w:sz w:val="20"/>
          <w:szCs w:val="20"/>
        </w:rPr>
        <w:t>A bevont diákoknál már a kiválasztásnál tehetségesebbek jutottak be a projektbe. Szorgalmukkal nem volt gond, jól haladtunk, de tudatosan nem kerestük meg terhelhetőségük határát, mert motivált diákokként egyéb területeken is tevékenykednek, amik szintén időt igényelnek. Közvetetten a többiek tehetséggondozását is segítették, mert jövőre a bejutáshoz szorgalmasabban fognak állni diáktársaik, valamint a szakkörökön az aktívabb bevonásukkal példaként is diáktársaik elé kerültek.</w:t>
      </w:r>
      <w:r w:rsidR="00335655">
        <w:rPr>
          <w:rFonts w:ascii="Verdana" w:hAnsi="Verdana"/>
          <w:i/>
          <w:sz w:val="20"/>
          <w:szCs w:val="20"/>
        </w:rPr>
        <w:t xml:space="preserve"> A nyomtató(k) kapcsán mechanikai-, anyag- és projekt szervezési ismerteket is kaptak. Előadói stílusukat is fejleszthették, és megtanulhatták átadni ismereteiket, mert a tehetséggel ilyen „kötelezettség” is jár!</w:t>
      </w:r>
    </w:p>
    <w:p w:rsidR="00A506CF" w:rsidRDefault="009F18B6" w:rsidP="00A506CF">
      <w:pPr>
        <w:spacing w:after="0"/>
        <w:jc w:val="both"/>
        <w:rPr>
          <w:rFonts w:ascii="Verdana" w:hAnsi="Verdana"/>
          <w:b/>
          <w:sz w:val="20"/>
          <w:szCs w:val="20"/>
        </w:rPr>
      </w:pPr>
      <w:r>
        <w:rPr>
          <w:rFonts w:ascii="Verdana" w:hAnsi="Verdana"/>
          <w:b/>
          <w:sz w:val="20"/>
          <w:szCs w:val="20"/>
        </w:rPr>
        <w:t>8</w:t>
      </w:r>
      <w:r w:rsidR="008B746E" w:rsidRPr="008B746E">
        <w:rPr>
          <w:rFonts w:ascii="Verdana" w:hAnsi="Verdana"/>
          <w:b/>
          <w:sz w:val="20"/>
          <w:szCs w:val="20"/>
        </w:rPr>
        <w:t xml:space="preserve">. </w:t>
      </w:r>
      <w:r w:rsidR="00214545">
        <w:rPr>
          <w:rFonts w:ascii="Verdana" w:hAnsi="Verdana"/>
          <w:b/>
          <w:sz w:val="20"/>
          <w:szCs w:val="20"/>
        </w:rPr>
        <w:t>Foglalja össze</w:t>
      </w:r>
      <w:r w:rsidR="008B746E" w:rsidRPr="008B746E">
        <w:rPr>
          <w:rFonts w:ascii="Verdana" w:hAnsi="Verdana"/>
          <w:b/>
          <w:sz w:val="20"/>
          <w:szCs w:val="20"/>
        </w:rPr>
        <w:t xml:space="preserve">, hogy a </w:t>
      </w:r>
      <w:r w:rsidR="00A506CF" w:rsidRPr="008B746E">
        <w:rPr>
          <w:rFonts w:ascii="Verdana" w:hAnsi="Verdana"/>
          <w:b/>
          <w:sz w:val="20"/>
          <w:szCs w:val="20"/>
        </w:rPr>
        <w:t xml:space="preserve">kutatási tevékenység hogyan </w:t>
      </w:r>
      <w:r w:rsidR="00214545">
        <w:rPr>
          <w:rFonts w:ascii="Verdana" w:hAnsi="Verdana"/>
          <w:b/>
          <w:sz w:val="20"/>
          <w:szCs w:val="20"/>
        </w:rPr>
        <w:t>segítette</w:t>
      </w:r>
      <w:r w:rsidR="00A506CF" w:rsidRPr="008B746E">
        <w:rPr>
          <w:rFonts w:ascii="Verdana" w:hAnsi="Verdana"/>
          <w:b/>
          <w:sz w:val="20"/>
          <w:szCs w:val="20"/>
        </w:rPr>
        <w:t xml:space="preserve"> elő, hogy a részt vevő tanulók természettudományos és/vagy műszaki kompetenciái fejlődjenek, illetve műszaki kompetenciáinak gyakorlatorientált fejlesztése megvalósuljon.</w:t>
      </w:r>
      <w:r w:rsidR="008B746E" w:rsidRPr="008B746E">
        <w:rPr>
          <w:rFonts w:ascii="Verdana" w:hAnsi="Verdana"/>
          <w:b/>
          <w:sz w:val="20"/>
          <w:szCs w:val="20"/>
        </w:rPr>
        <w:t xml:space="preserve"> </w:t>
      </w:r>
      <w:r w:rsidR="008C6679">
        <w:rPr>
          <w:rFonts w:ascii="Verdana" w:hAnsi="Verdana"/>
          <w:sz w:val="20"/>
          <w:szCs w:val="20"/>
        </w:rPr>
        <w:t>(</w:t>
      </w:r>
      <w:r w:rsidR="008C6679" w:rsidRPr="009F18B6">
        <w:rPr>
          <w:rFonts w:ascii="Verdana" w:hAnsi="Verdana"/>
          <w:i/>
          <w:sz w:val="20"/>
          <w:szCs w:val="20"/>
        </w:rPr>
        <w:t>maximum 1000 karakter</w:t>
      </w:r>
      <w:r w:rsidR="008C6679" w:rsidRPr="008B746E">
        <w:rPr>
          <w:rFonts w:ascii="Verdana" w:hAnsi="Verdana"/>
          <w:sz w:val="20"/>
          <w:szCs w:val="20"/>
        </w:rPr>
        <w:t>)</w:t>
      </w:r>
    </w:p>
    <w:p w:rsidR="00B36357" w:rsidRPr="00B36357" w:rsidRDefault="00335655" w:rsidP="00B36357">
      <w:pPr>
        <w:spacing w:before="120" w:after="120" w:line="276" w:lineRule="auto"/>
        <w:jc w:val="both"/>
        <w:rPr>
          <w:rFonts w:ascii="Verdana" w:hAnsi="Verdana"/>
          <w:sz w:val="20"/>
          <w:szCs w:val="20"/>
        </w:rPr>
      </w:pPr>
      <w:r>
        <w:rPr>
          <w:rFonts w:ascii="Verdana" w:hAnsi="Verdana"/>
          <w:i/>
          <w:sz w:val="20"/>
          <w:szCs w:val="20"/>
        </w:rPr>
        <w:t>A gyakorlatot megalapozó elmélet részleteinek fontossága mellett gyakorlati, mérnöki összetett gondolkodásba láthattak bele. A problémamegoldó képességüket is éles, gyakorlati helyzetekben fejleszthették tovább. Professzionális tervező és vezérlő szoftverekkel találkozhattak (Solid Edge, MakerWare, Blender</w:t>
      </w:r>
      <w:r w:rsidR="00C353C5">
        <w:rPr>
          <w:rFonts w:ascii="Verdana" w:hAnsi="Verdana"/>
          <w:i/>
          <w:sz w:val="20"/>
          <w:szCs w:val="20"/>
        </w:rPr>
        <w:t xml:space="preserve">, </w:t>
      </w:r>
      <w:r>
        <w:rPr>
          <w:rFonts w:ascii="Verdana" w:hAnsi="Verdana"/>
          <w:i/>
          <w:sz w:val="20"/>
          <w:szCs w:val="20"/>
        </w:rPr>
        <w:t>…) és megtapasztalhatták, milyen különbségek vannak professzionális és egy hobby (Google SketchUp, 123CAD</w:t>
      </w:r>
      <w:r w:rsidR="00C353C5">
        <w:rPr>
          <w:rFonts w:ascii="Verdana" w:hAnsi="Verdana"/>
          <w:i/>
          <w:sz w:val="20"/>
          <w:szCs w:val="20"/>
        </w:rPr>
        <w:t xml:space="preserve">, </w:t>
      </w:r>
      <w:r>
        <w:rPr>
          <w:rFonts w:ascii="Verdana" w:hAnsi="Verdana"/>
          <w:i/>
          <w:sz w:val="20"/>
          <w:szCs w:val="20"/>
        </w:rPr>
        <w:t>…) alkalmazás</w:t>
      </w:r>
      <w:r w:rsidR="00C353C5">
        <w:rPr>
          <w:rFonts w:ascii="Verdana" w:hAnsi="Verdana"/>
          <w:i/>
          <w:sz w:val="20"/>
          <w:szCs w:val="20"/>
        </w:rPr>
        <w:t>ok</w:t>
      </w:r>
      <w:r>
        <w:rPr>
          <w:rFonts w:ascii="Verdana" w:hAnsi="Verdana"/>
          <w:i/>
          <w:sz w:val="20"/>
          <w:szCs w:val="20"/>
        </w:rPr>
        <w:t xml:space="preserve"> között.</w:t>
      </w:r>
    </w:p>
    <w:p w:rsidR="003D50F1" w:rsidRDefault="003D50F1" w:rsidP="003D50F1">
      <w:pPr>
        <w:spacing w:after="0"/>
        <w:jc w:val="both"/>
        <w:rPr>
          <w:rFonts w:ascii="Verdana" w:hAnsi="Verdana"/>
          <w:b/>
          <w:sz w:val="20"/>
          <w:szCs w:val="20"/>
        </w:rPr>
      </w:pPr>
      <w:r>
        <w:rPr>
          <w:rFonts w:ascii="Verdana" w:hAnsi="Verdana"/>
          <w:b/>
          <w:sz w:val="20"/>
          <w:szCs w:val="20"/>
        </w:rPr>
        <w:t>6</w:t>
      </w:r>
      <w:r w:rsidRPr="00FE693B">
        <w:rPr>
          <w:rFonts w:ascii="Verdana" w:hAnsi="Verdana"/>
          <w:b/>
          <w:sz w:val="20"/>
          <w:szCs w:val="20"/>
        </w:rPr>
        <w:t>.</w:t>
      </w:r>
      <w:r>
        <w:rPr>
          <w:rFonts w:ascii="Verdana" w:hAnsi="Verdana"/>
          <w:b/>
          <w:sz w:val="20"/>
          <w:szCs w:val="20"/>
        </w:rPr>
        <w:t xml:space="preserve"> Mutassa be a kutatással összefüggésben keletkezett publikációt/tanulmányt/előadást </w:t>
      </w:r>
      <w:r w:rsidRPr="003D50F1">
        <w:rPr>
          <w:rFonts w:ascii="Verdana" w:hAnsi="Verdana"/>
          <w:sz w:val="20"/>
          <w:szCs w:val="20"/>
        </w:rPr>
        <w:t>(amennyiben releváns).</w:t>
      </w:r>
      <w:r>
        <w:rPr>
          <w:rFonts w:ascii="Verdana" w:hAnsi="Verdana"/>
          <w:b/>
          <w:sz w:val="20"/>
          <w:szCs w:val="20"/>
        </w:rPr>
        <w:t xml:space="preserve"> </w:t>
      </w:r>
      <w:r w:rsidRPr="008B746E">
        <w:rPr>
          <w:rFonts w:ascii="Verdana" w:hAnsi="Verdana"/>
          <w:sz w:val="20"/>
          <w:szCs w:val="20"/>
        </w:rPr>
        <w:t>(</w:t>
      </w:r>
      <w:r w:rsidRPr="009B25A6">
        <w:rPr>
          <w:rFonts w:ascii="Verdana" w:hAnsi="Verdana"/>
          <w:i/>
          <w:sz w:val="20"/>
          <w:szCs w:val="20"/>
        </w:rPr>
        <w:t>maximum 500 karakter</w:t>
      </w:r>
      <w:r w:rsidRPr="008B746E">
        <w:rPr>
          <w:rFonts w:ascii="Verdana" w:hAnsi="Verdana"/>
          <w:sz w:val="20"/>
          <w:szCs w:val="20"/>
        </w:rPr>
        <w:t>)</w:t>
      </w:r>
    </w:p>
    <w:p w:rsidR="00C353C5" w:rsidRDefault="00C353C5" w:rsidP="00B36357">
      <w:pPr>
        <w:spacing w:before="120" w:after="120" w:line="276" w:lineRule="auto"/>
        <w:jc w:val="both"/>
        <w:rPr>
          <w:rFonts w:ascii="Verdana" w:hAnsi="Verdana"/>
          <w:sz w:val="20"/>
          <w:szCs w:val="20"/>
        </w:rPr>
      </w:pPr>
      <w:r>
        <w:rPr>
          <w:rFonts w:ascii="Verdana" w:hAnsi="Verdana"/>
          <w:sz w:val="20"/>
          <w:szCs w:val="20"/>
        </w:rPr>
        <w:t>Az elméleti előadások prezentációi azonos alapból készültek, s mindig a hely/konferencia sajátosságaihoz igazítottuk. Ezek a nyomtatási technológiák ismeretterjesztő szintű bemutatása mellett a kísérletünkben domináló szálolvasztásos technológia elméletét mutatja be. A diákokat arra is igyekeztünk megtanítani, hogy ezek az előadásokon hétköznapi nyelvezetet használjanak, hogy a nagyközönségből mindenki tudja követni az elhangzottakat.</w:t>
      </w:r>
    </w:p>
    <w:p w:rsidR="00B36357" w:rsidRPr="00B36357" w:rsidRDefault="00C353C5" w:rsidP="00B36357">
      <w:pPr>
        <w:spacing w:before="120" w:after="120" w:line="276" w:lineRule="auto"/>
        <w:jc w:val="both"/>
        <w:rPr>
          <w:rFonts w:ascii="Verdana" w:hAnsi="Verdana"/>
          <w:sz w:val="20"/>
          <w:szCs w:val="20"/>
        </w:rPr>
      </w:pPr>
      <w:r>
        <w:rPr>
          <w:rFonts w:ascii="Verdana" w:hAnsi="Verdana"/>
          <w:sz w:val="20"/>
          <w:szCs w:val="20"/>
        </w:rPr>
        <w:t>Mivel a mai fiatalokat a közösségi oldalakon a legkönnyebb célzottan elérni, így mi is töltöttünk fel híreket, képeket, videókat az iskola közösségi oldalára, hogy a diákok és szüleik figyelemmel tudják követni eredményeinket, eseményeinket.</w:t>
      </w:r>
    </w:p>
    <w:p w:rsidR="00214545" w:rsidRDefault="00214545" w:rsidP="00214545">
      <w:pPr>
        <w:spacing w:after="0"/>
        <w:jc w:val="both"/>
        <w:rPr>
          <w:rFonts w:ascii="Verdana" w:hAnsi="Verdana"/>
          <w:b/>
          <w:sz w:val="20"/>
          <w:szCs w:val="20"/>
        </w:rPr>
      </w:pPr>
      <w:r>
        <w:rPr>
          <w:rFonts w:ascii="Verdana" w:hAnsi="Verdana"/>
          <w:b/>
          <w:sz w:val="20"/>
          <w:szCs w:val="20"/>
        </w:rPr>
        <w:t>6</w:t>
      </w:r>
      <w:r w:rsidRPr="00FE693B">
        <w:rPr>
          <w:rFonts w:ascii="Verdana" w:hAnsi="Verdana"/>
          <w:b/>
          <w:sz w:val="20"/>
          <w:szCs w:val="20"/>
        </w:rPr>
        <w:t>.</w:t>
      </w:r>
      <w:r>
        <w:rPr>
          <w:rFonts w:ascii="Verdana" w:hAnsi="Verdana"/>
          <w:b/>
          <w:sz w:val="20"/>
          <w:szCs w:val="20"/>
        </w:rPr>
        <w:t xml:space="preserve"> Mutassa be a költségvetésben tervezett költségek felhasználását, különös tekintettel a tárgyi eszközökre. </w:t>
      </w:r>
      <w:r w:rsidRPr="008B746E">
        <w:rPr>
          <w:rFonts w:ascii="Verdana" w:hAnsi="Verdana"/>
          <w:sz w:val="20"/>
          <w:szCs w:val="20"/>
        </w:rPr>
        <w:t>(</w:t>
      </w:r>
      <w:r w:rsidRPr="009B25A6">
        <w:rPr>
          <w:rFonts w:ascii="Verdana" w:hAnsi="Verdana"/>
          <w:i/>
          <w:sz w:val="20"/>
          <w:szCs w:val="20"/>
        </w:rPr>
        <w:t>maximum 500 karakter</w:t>
      </w:r>
      <w:r w:rsidRPr="008B746E">
        <w:rPr>
          <w:rFonts w:ascii="Verdana" w:hAnsi="Verdana"/>
          <w:sz w:val="20"/>
          <w:szCs w:val="20"/>
        </w:rPr>
        <w:t>)</w:t>
      </w:r>
    </w:p>
    <w:p w:rsidR="009F18B6" w:rsidRPr="008B746E" w:rsidRDefault="00C353C5" w:rsidP="00B36357">
      <w:pPr>
        <w:spacing w:before="120" w:after="120" w:line="276" w:lineRule="auto"/>
        <w:jc w:val="both"/>
        <w:rPr>
          <w:rFonts w:ascii="Verdana" w:hAnsi="Verdana"/>
          <w:sz w:val="20"/>
          <w:szCs w:val="20"/>
        </w:rPr>
      </w:pPr>
      <w:r>
        <w:rPr>
          <w:rFonts w:ascii="Verdana" w:hAnsi="Verdana"/>
          <w:i/>
          <w:sz w:val="20"/>
          <w:szCs w:val="20"/>
        </w:rPr>
        <w:t>Pályázatunkban nem történt sok beszerzés, a nyomtató és a szkenner a beszerzési keret jelentős részét kitette, emellett pár kísérleti filamente</w:t>
      </w:r>
      <w:r w:rsidR="008A3E5E">
        <w:rPr>
          <w:rFonts w:ascii="Verdana" w:hAnsi="Verdana"/>
          <w:i/>
          <w:sz w:val="20"/>
          <w:szCs w:val="20"/>
        </w:rPr>
        <w:t>t</w:t>
      </w:r>
      <w:r>
        <w:rPr>
          <w:rFonts w:ascii="Verdana" w:hAnsi="Verdana"/>
          <w:i/>
          <w:sz w:val="20"/>
          <w:szCs w:val="20"/>
        </w:rPr>
        <w:t xml:space="preserve"> (nyomtatási alapanyagra)</w:t>
      </w:r>
      <w:r w:rsidR="008A3E5E">
        <w:rPr>
          <w:rFonts w:ascii="Verdana" w:hAnsi="Verdana"/>
          <w:i/>
          <w:sz w:val="20"/>
          <w:szCs w:val="20"/>
        </w:rPr>
        <w:t xml:space="preserve"> vásároltunk. Minden beszerzést sikerült maradéktalanul elvégezni, így emiatt kísérlet(típus) nem maradt el, csak a kísérletek száma lett kevesebb a beszerzési késedelmek miatt (ami már jelentősen kevesebb volt az elmúlt évihez képest). A diákok ösztöndíjai is kifizetésre kerültek.</w:t>
      </w:r>
    </w:p>
    <w:sectPr w:rsidR="009F18B6" w:rsidRPr="008B746E" w:rsidSect="008417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08" w:rsidRDefault="00EA4808" w:rsidP="00F33A81">
      <w:pPr>
        <w:spacing w:after="0" w:line="240" w:lineRule="auto"/>
      </w:pPr>
      <w:r>
        <w:separator/>
      </w:r>
    </w:p>
  </w:endnote>
  <w:endnote w:type="continuationSeparator" w:id="0">
    <w:p w:rsidR="00EA4808" w:rsidRDefault="00EA4808" w:rsidP="00F3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621875"/>
      <w:docPartObj>
        <w:docPartGallery w:val="Page Numbers (Bottom of Page)"/>
        <w:docPartUnique/>
      </w:docPartObj>
    </w:sdtPr>
    <w:sdtEndPr>
      <w:rPr>
        <w:rFonts w:ascii="Verdana" w:hAnsi="Verdana"/>
        <w:sz w:val="18"/>
        <w:szCs w:val="18"/>
      </w:rPr>
    </w:sdtEndPr>
    <w:sdtContent>
      <w:p w:rsidR="00090991" w:rsidRPr="008B746E" w:rsidRDefault="00090991">
        <w:pPr>
          <w:pStyle w:val="llb"/>
          <w:jc w:val="center"/>
          <w:rPr>
            <w:rFonts w:ascii="Verdana" w:hAnsi="Verdana"/>
            <w:sz w:val="18"/>
            <w:szCs w:val="18"/>
          </w:rPr>
        </w:pPr>
        <w:r w:rsidRPr="008B746E">
          <w:rPr>
            <w:rFonts w:ascii="Verdana" w:hAnsi="Verdana"/>
            <w:sz w:val="18"/>
            <w:szCs w:val="18"/>
          </w:rPr>
          <w:fldChar w:fldCharType="begin"/>
        </w:r>
        <w:r w:rsidRPr="008B746E">
          <w:rPr>
            <w:rFonts w:ascii="Verdana" w:hAnsi="Verdana"/>
            <w:sz w:val="18"/>
            <w:szCs w:val="18"/>
          </w:rPr>
          <w:instrText>PAGE   \* MERGEFORMAT</w:instrText>
        </w:r>
        <w:r w:rsidRPr="008B746E">
          <w:rPr>
            <w:rFonts w:ascii="Verdana" w:hAnsi="Verdana"/>
            <w:sz w:val="18"/>
            <w:szCs w:val="18"/>
          </w:rPr>
          <w:fldChar w:fldCharType="separate"/>
        </w:r>
        <w:r w:rsidR="006A447C">
          <w:rPr>
            <w:rFonts w:ascii="Verdana" w:hAnsi="Verdana"/>
            <w:noProof/>
            <w:sz w:val="18"/>
            <w:szCs w:val="18"/>
          </w:rPr>
          <w:t>3</w:t>
        </w:r>
        <w:r w:rsidRPr="008B746E">
          <w:rPr>
            <w:rFonts w:ascii="Verdana" w:hAnsi="Verdana"/>
            <w:sz w:val="18"/>
            <w:szCs w:val="18"/>
          </w:rPr>
          <w:fldChar w:fldCharType="end"/>
        </w:r>
      </w:p>
    </w:sdtContent>
  </w:sdt>
  <w:sdt>
    <w:sdtPr>
      <w:alias w:val="Cím"/>
      <w:tag w:val=""/>
      <w:id w:val="-947468072"/>
      <w:dataBinding w:prefixMappings="xmlns:ns0='http://purl.org/dc/elements/1.1/' xmlns:ns1='http://schemas.openxmlformats.org/package/2006/metadata/core-properties' " w:xpath="/ns1:coreProperties[1]/ns0:title[1]" w:storeItemID="{6C3C8BC8-F283-45AE-878A-BAB7291924A1}"/>
      <w:text/>
    </w:sdtPr>
    <w:sdtEndPr/>
    <w:sdtContent>
      <w:p w:rsidR="00090991" w:rsidRDefault="00090991" w:rsidP="008B746E">
        <w:pPr>
          <w:pStyle w:val="llb"/>
          <w:jc w:val="right"/>
        </w:pPr>
        <w:r>
          <w:t>Szakmai beszámoló</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08" w:rsidRDefault="00EA4808" w:rsidP="00F33A81">
      <w:pPr>
        <w:spacing w:after="0" w:line="240" w:lineRule="auto"/>
      </w:pPr>
      <w:r>
        <w:separator/>
      </w:r>
    </w:p>
  </w:footnote>
  <w:footnote w:type="continuationSeparator" w:id="0">
    <w:p w:rsidR="00EA4808" w:rsidRDefault="00EA4808" w:rsidP="00F33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91" w:rsidRDefault="00090991">
    <w:pPr>
      <w:pStyle w:val="lfej"/>
      <w:rPr>
        <w:rFonts w:ascii="Verdana" w:hAnsi="Verdana"/>
        <w:sz w:val="18"/>
        <w:szCs w:val="18"/>
      </w:rPr>
    </w:pPr>
    <w:r w:rsidRPr="00F33A81">
      <w:rPr>
        <w:rFonts w:ascii="Verdana" w:hAnsi="Verdana"/>
        <w:sz w:val="18"/>
        <w:szCs w:val="18"/>
      </w:rPr>
      <w:t xml:space="preserve">Útravaló Ösztöndíjprogram </w:t>
    </w:r>
  </w:p>
  <w:p w:rsidR="00090991" w:rsidRDefault="00090991">
    <w:pPr>
      <w:pStyle w:val="lfej"/>
      <w:rPr>
        <w:rFonts w:ascii="Verdana" w:hAnsi="Verdana"/>
        <w:sz w:val="18"/>
        <w:szCs w:val="18"/>
      </w:rPr>
    </w:pPr>
    <w:r w:rsidRPr="00F33A81">
      <w:rPr>
        <w:rFonts w:ascii="Verdana" w:hAnsi="Verdana"/>
        <w:sz w:val="18"/>
        <w:szCs w:val="18"/>
      </w:rPr>
      <w:t xml:space="preserve">Út a tudományhoz alprogram </w:t>
    </w:r>
  </w:p>
  <w:p w:rsidR="00090991" w:rsidRDefault="00090991">
    <w:pPr>
      <w:pStyle w:val="lfej"/>
      <w:rPr>
        <w:rFonts w:ascii="Verdana" w:hAnsi="Verdana"/>
        <w:sz w:val="18"/>
        <w:szCs w:val="18"/>
      </w:rPr>
    </w:pPr>
    <w:r w:rsidRPr="00F33A81">
      <w:rPr>
        <w:rFonts w:ascii="Verdana" w:hAnsi="Verdana"/>
        <w:sz w:val="18"/>
        <w:szCs w:val="18"/>
      </w:rPr>
      <w:t>2015/2016. tanév</w:t>
    </w:r>
  </w:p>
  <w:p w:rsidR="00090991" w:rsidRPr="00F33A81" w:rsidRDefault="00090991">
    <w:pPr>
      <w:pStyle w:val="lfej"/>
      <w:rPr>
        <w:rFonts w:ascii="Verdana" w:hAnsi="Verdan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2874"/>
    <w:multiLevelType w:val="hybridMultilevel"/>
    <w:tmpl w:val="3D8ED13E"/>
    <w:lvl w:ilvl="0" w:tplc="671638B4">
      <w:start w:val="1"/>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35E5484F"/>
    <w:multiLevelType w:val="hybridMultilevel"/>
    <w:tmpl w:val="7A86CA50"/>
    <w:lvl w:ilvl="0" w:tplc="671638B4">
      <w:start w:val="1"/>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3DF34654"/>
    <w:multiLevelType w:val="hybridMultilevel"/>
    <w:tmpl w:val="643E29E2"/>
    <w:lvl w:ilvl="0" w:tplc="16E80CE8">
      <w:numFmt w:val="bullet"/>
      <w:lvlText w:val="•"/>
      <w:lvlJc w:val="left"/>
      <w:pPr>
        <w:ind w:left="1068" w:hanging="708"/>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1186CE7"/>
    <w:multiLevelType w:val="hybridMultilevel"/>
    <w:tmpl w:val="8E0004AC"/>
    <w:lvl w:ilvl="0" w:tplc="5FD6F1E6">
      <w:numFmt w:val="bullet"/>
      <w:lvlText w:val="•"/>
      <w:lvlJc w:val="left"/>
      <w:pPr>
        <w:ind w:left="1068" w:hanging="708"/>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3BF49D2"/>
    <w:multiLevelType w:val="hybridMultilevel"/>
    <w:tmpl w:val="A8C07A6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3CC1B09"/>
    <w:multiLevelType w:val="hybridMultilevel"/>
    <w:tmpl w:val="3286C08C"/>
    <w:lvl w:ilvl="0" w:tplc="671638B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AF11755"/>
    <w:multiLevelType w:val="hybridMultilevel"/>
    <w:tmpl w:val="AB940072"/>
    <w:lvl w:ilvl="0" w:tplc="671638B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3ED4BFD"/>
    <w:multiLevelType w:val="hybridMultilevel"/>
    <w:tmpl w:val="D53CE9AE"/>
    <w:lvl w:ilvl="0" w:tplc="671638B4">
      <w:start w:val="1"/>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67CA0ED1"/>
    <w:multiLevelType w:val="hybridMultilevel"/>
    <w:tmpl w:val="1E1A503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A513608"/>
    <w:multiLevelType w:val="hybridMultilevel"/>
    <w:tmpl w:val="B5980720"/>
    <w:lvl w:ilvl="0" w:tplc="671638B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2"/>
  </w:num>
  <w:num w:numId="6">
    <w:abstractNumId w:val="9"/>
  </w:num>
  <w:num w:numId="7">
    <w:abstractNumId w:val="4"/>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33A81"/>
    <w:rsid w:val="00017E9D"/>
    <w:rsid w:val="00021966"/>
    <w:rsid w:val="00050BE1"/>
    <w:rsid w:val="00063223"/>
    <w:rsid w:val="00074E53"/>
    <w:rsid w:val="00090991"/>
    <w:rsid w:val="000C34BD"/>
    <w:rsid w:val="000D29DD"/>
    <w:rsid w:val="00121D3A"/>
    <w:rsid w:val="00123137"/>
    <w:rsid w:val="00140D13"/>
    <w:rsid w:val="00161DF1"/>
    <w:rsid w:val="001A4804"/>
    <w:rsid w:val="001C2F10"/>
    <w:rsid w:val="001D181C"/>
    <w:rsid w:val="001E3374"/>
    <w:rsid w:val="001E7B45"/>
    <w:rsid w:val="001F39AC"/>
    <w:rsid w:val="00204AC3"/>
    <w:rsid w:val="00214545"/>
    <w:rsid w:val="00247931"/>
    <w:rsid w:val="002710FB"/>
    <w:rsid w:val="002A0DF6"/>
    <w:rsid w:val="002C1375"/>
    <w:rsid w:val="002C67DD"/>
    <w:rsid w:val="002F2434"/>
    <w:rsid w:val="00311066"/>
    <w:rsid w:val="00316C6F"/>
    <w:rsid w:val="00330BDF"/>
    <w:rsid w:val="00335655"/>
    <w:rsid w:val="003368D9"/>
    <w:rsid w:val="003D2CB0"/>
    <w:rsid w:val="003D50F1"/>
    <w:rsid w:val="00415534"/>
    <w:rsid w:val="00425CE8"/>
    <w:rsid w:val="0043271F"/>
    <w:rsid w:val="00485B59"/>
    <w:rsid w:val="004C22AA"/>
    <w:rsid w:val="004C7140"/>
    <w:rsid w:val="004E296D"/>
    <w:rsid w:val="004E64E6"/>
    <w:rsid w:val="005053E5"/>
    <w:rsid w:val="00521221"/>
    <w:rsid w:val="00521793"/>
    <w:rsid w:val="00592C3C"/>
    <w:rsid w:val="00613F32"/>
    <w:rsid w:val="00695B25"/>
    <w:rsid w:val="006A447C"/>
    <w:rsid w:val="007579A3"/>
    <w:rsid w:val="0079212E"/>
    <w:rsid w:val="007D3A24"/>
    <w:rsid w:val="00806317"/>
    <w:rsid w:val="00820E69"/>
    <w:rsid w:val="00841758"/>
    <w:rsid w:val="00846FBF"/>
    <w:rsid w:val="00874F6D"/>
    <w:rsid w:val="008A0FF5"/>
    <w:rsid w:val="008A3E5E"/>
    <w:rsid w:val="008B746E"/>
    <w:rsid w:val="008C126D"/>
    <w:rsid w:val="008C6679"/>
    <w:rsid w:val="008F19B1"/>
    <w:rsid w:val="008F2F43"/>
    <w:rsid w:val="00944422"/>
    <w:rsid w:val="009725D0"/>
    <w:rsid w:val="00980734"/>
    <w:rsid w:val="009B15D9"/>
    <w:rsid w:val="009B25A6"/>
    <w:rsid w:val="009D4D10"/>
    <w:rsid w:val="009F18B6"/>
    <w:rsid w:val="00A44B27"/>
    <w:rsid w:val="00A506CF"/>
    <w:rsid w:val="00A52689"/>
    <w:rsid w:val="00A771B2"/>
    <w:rsid w:val="00AD1DBD"/>
    <w:rsid w:val="00AE7AC0"/>
    <w:rsid w:val="00AF4392"/>
    <w:rsid w:val="00B36357"/>
    <w:rsid w:val="00B91BD2"/>
    <w:rsid w:val="00BB5967"/>
    <w:rsid w:val="00BC4B51"/>
    <w:rsid w:val="00BD2A3D"/>
    <w:rsid w:val="00BE039A"/>
    <w:rsid w:val="00BF1880"/>
    <w:rsid w:val="00BF2820"/>
    <w:rsid w:val="00C353C5"/>
    <w:rsid w:val="00C365DE"/>
    <w:rsid w:val="00C509AA"/>
    <w:rsid w:val="00C53864"/>
    <w:rsid w:val="00CB0D63"/>
    <w:rsid w:val="00CE69F5"/>
    <w:rsid w:val="00D01AB1"/>
    <w:rsid w:val="00D54610"/>
    <w:rsid w:val="00D5571E"/>
    <w:rsid w:val="00D5783E"/>
    <w:rsid w:val="00DA1E16"/>
    <w:rsid w:val="00DD4C18"/>
    <w:rsid w:val="00E53AA5"/>
    <w:rsid w:val="00E81D7A"/>
    <w:rsid w:val="00EA4808"/>
    <w:rsid w:val="00EE251F"/>
    <w:rsid w:val="00F16D5E"/>
    <w:rsid w:val="00F30377"/>
    <w:rsid w:val="00F33A81"/>
    <w:rsid w:val="00FE37A0"/>
    <w:rsid w:val="00FE5AC3"/>
    <w:rsid w:val="00FE69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A43BC-EF1A-4F4B-AFF5-47F269FD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175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33A81"/>
    <w:pPr>
      <w:tabs>
        <w:tab w:val="center" w:pos="4536"/>
        <w:tab w:val="right" w:pos="9072"/>
      </w:tabs>
      <w:spacing w:after="0" w:line="240" w:lineRule="auto"/>
    </w:pPr>
  </w:style>
  <w:style w:type="character" w:customStyle="1" w:styleId="lfejChar">
    <w:name w:val="Élőfej Char"/>
    <w:basedOn w:val="Bekezdsalapbettpusa"/>
    <w:link w:val="lfej"/>
    <w:uiPriority w:val="99"/>
    <w:rsid w:val="00F33A81"/>
  </w:style>
  <w:style w:type="paragraph" w:styleId="llb">
    <w:name w:val="footer"/>
    <w:basedOn w:val="Norml"/>
    <w:link w:val="llbChar"/>
    <w:uiPriority w:val="99"/>
    <w:unhideWhenUsed/>
    <w:rsid w:val="00F33A81"/>
    <w:pPr>
      <w:tabs>
        <w:tab w:val="center" w:pos="4536"/>
        <w:tab w:val="right" w:pos="9072"/>
      </w:tabs>
      <w:spacing w:after="0" w:line="240" w:lineRule="auto"/>
    </w:pPr>
  </w:style>
  <w:style w:type="character" w:customStyle="1" w:styleId="llbChar">
    <w:name w:val="Élőláb Char"/>
    <w:basedOn w:val="Bekezdsalapbettpusa"/>
    <w:link w:val="llb"/>
    <w:uiPriority w:val="99"/>
    <w:rsid w:val="00F33A81"/>
  </w:style>
  <w:style w:type="paragraph" w:styleId="Listaszerbekezds">
    <w:name w:val="List Paragraph"/>
    <w:basedOn w:val="Norml"/>
    <w:uiPriority w:val="34"/>
    <w:qFormat/>
    <w:rsid w:val="00F33A81"/>
    <w:pPr>
      <w:ind w:left="720"/>
      <w:contextualSpacing/>
    </w:pPr>
  </w:style>
  <w:style w:type="character" w:styleId="Helyrzszveg">
    <w:name w:val="Placeholder Text"/>
    <w:basedOn w:val="Bekezdsalapbettpusa"/>
    <w:uiPriority w:val="99"/>
    <w:semiHidden/>
    <w:rsid w:val="008B746E"/>
    <w:rPr>
      <w:color w:val="808080"/>
    </w:rPr>
  </w:style>
  <w:style w:type="table" w:styleId="Rcsostblzat">
    <w:name w:val="Table Grid"/>
    <w:basedOn w:val="Normltblzat"/>
    <w:uiPriority w:val="39"/>
    <w:rsid w:val="00C3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9725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25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C3D4-9397-444C-A457-3C7CDC83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8</Pages>
  <Words>2664</Words>
  <Characters>18383</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Szakmai beszámoló</vt:lpstr>
    </vt:vector>
  </TitlesOfParts>
  <Company>EMET</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Szakmai beszámoló</dc:title>
  <dc:subject/>
  <dc:creator>Nagy-Misley Kamilla</dc:creator>
  <cp:keywords/>
  <dc:description/>
  <cp:lastModifiedBy>Gödöny Péter</cp:lastModifiedBy>
  <cp:revision>50</cp:revision>
  <cp:lastPrinted>2016-01-26T16:15:00Z</cp:lastPrinted>
  <dcterms:created xsi:type="dcterms:W3CDTF">2016-01-26T13:07:00Z</dcterms:created>
  <dcterms:modified xsi:type="dcterms:W3CDTF">2016-07-18T10:52:00Z</dcterms:modified>
</cp:coreProperties>
</file>