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B30" w:rsidRDefault="00BB2B30" w:rsidP="00DA3246">
      <w:r>
        <w:t xml:space="preserve">Kedves Diákok! </w:t>
      </w:r>
    </w:p>
    <w:p w:rsidR="00BB2B30" w:rsidRDefault="00BB2B30" w:rsidP="00DA3246"/>
    <w:p w:rsidR="00BB2B30" w:rsidRDefault="00BB2B30" w:rsidP="00DA3246">
      <w:r>
        <w:t>Talán már hallottatok róla, hogy az érettségi előfeltételeként iskolai közösségi szolgálatot kell teljesítenetek! Ennek keretében 50 óra önkéntes munkát kell elvégezni lehetőség szerint a 9-11. évfolyamon. Higgyétek el ez nem lesz terhes kolonc számotokra!</w:t>
      </w:r>
    </w:p>
    <w:p w:rsidR="00BB2B30" w:rsidRDefault="00BB2B30" w:rsidP="00DA3246"/>
    <w:p w:rsidR="00BB2B30" w:rsidRDefault="00BB2B30" w:rsidP="00DA3246">
      <w:r>
        <w:t xml:space="preserve">Ti választhatjátok ki iskolátok lehetőségei között, hogy milyen tevékenységet akartok végezni. Tehát, ha azt nem is dönthetitek el, hogy </w:t>
      </w:r>
      <w:proofErr w:type="gramStart"/>
      <w:r>
        <w:t>csináljátok</w:t>
      </w:r>
      <w:proofErr w:type="gramEnd"/>
      <w:r>
        <w:t xml:space="preserve"> vagy nem csináljátok, de az, hogy MIT</w:t>
      </w:r>
      <w:r w:rsidR="00EB26BE">
        <w:t>,</w:t>
      </w:r>
      <w:r>
        <w:t xml:space="preserve"> rajtatok múlik. Lehetnek javaslataitok, hogy milyen feladatokat láttok célszerűnek, amelyeket elvégezhetnétek.</w:t>
      </w:r>
    </w:p>
    <w:p w:rsidR="00BB2B30" w:rsidRDefault="00BB2B30" w:rsidP="00DA3246"/>
    <w:p w:rsidR="00BB2B30" w:rsidRDefault="00BB2B30" w:rsidP="00DA3246">
      <w:r>
        <w:t>A fontos az, hogy amit kitaláltok, és az iskola vezetés jóváhagyását megszerzitek hozzá, eleget tegyen a törvényben foglalt meghatározásnak:</w:t>
      </w:r>
    </w:p>
    <w:p w:rsidR="00BB2B30" w:rsidRDefault="00BB2B30" w:rsidP="00DA3246"/>
    <w:p w:rsidR="00BB2B30" w:rsidRDefault="00BB2B30" w:rsidP="00DA3246">
      <w:r>
        <w:t>A „közösségi szolgálat: szociális, környezetvédelmi, a tanuló helyi közösségének javát szolgáló, szervezett keretek között folytatott, anyagi érdektől független, egyéni vagy csoportos tevékenység és annak pedagógiai feldolgozása.” (Értelmező rendelkezés 4.§ (13.) bekezdés)</w:t>
      </w:r>
    </w:p>
    <w:p w:rsidR="00BB2B30" w:rsidRDefault="00BB2B30" w:rsidP="00DA3246"/>
    <w:p w:rsidR="00BB2B30" w:rsidRDefault="00BB2B30" w:rsidP="00DA3246"/>
    <w:p w:rsidR="00BB2B30" w:rsidRDefault="00BB2B30" w:rsidP="00DA3246">
      <w:r>
        <w:t xml:space="preserve">Tehát a következő tevékenységi területek jönnek szóba:  </w:t>
      </w:r>
    </w:p>
    <w:p w:rsidR="00BB2B30" w:rsidRDefault="00BB2B30" w:rsidP="00DA3246"/>
    <w:p w:rsidR="00BB2B30" w:rsidRDefault="00BB2B30" w:rsidP="00DA3246">
      <w:proofErr w:type="gramStart"/>
      <w:r>
        <w:t>a</w:t>
      </w:r>
      <w:proofErr w:type="gramEnd"/>
      <w:r>
        <w:t>) egészségügyi,</w:t>
      </w:r>
    </w:p>
    <w:p w:rsidR="00BB2B30" w:rsidRDefault="00BB2B30" w:rsidP="00DA3246"/>
    <w:p w:rsidR="00BB2B30" w:rsidRDefault="00BB2B30" w:rsidP="00DA3246">
      <w:r>
        <w:t>b) szociális és jótékonysági,</w:t>
      </w:r>
    </w:p>
    <w:p w:rsidR="00BB2B30" w:rsidRDefault="00BB2B30" w:rsidP="00DA3246"/>
    <w:p w:rsidR="00BB2B30" w:rsidRDefault="00BB2B30" w:rsidP="00DA3246">
      <w:r>
        <w:t xml:space="preserve">c) oktatási, </w:t>
      </w:r>
    </w:p>
    <w:p w:rsidR="00BB2B30" w:rsidRDefault="00BB2B30" w:rsidP="00DA3246"/>
    <w:p w:rsidR="00BB2B30" w:rsidRDefault="00BB2B30" w:rsidP="00DA3246">
      <w:r>
        <w:t>d) kulturális és közösségi,</w:t>
      </w:r>
    </w:p>
    <w:p w:rsidR="00BB2B30" w:rsidRDefault="00BB2B30" w:rsidP="00DA3246"/>
    <w:p w:rsidR="00BB2B30" w:rsidRDefault="00BB2B30" w:rsidP="00DA3246">
      <w:proofErr w:type="gramStart"/>
      <w:r>
        <w:t>e</w:t>
      </w:r>
      <w:proofErr w:type="gramEnd"/>
      <w:r>
        <w:t xml:space="preserve">) környezet- és természetvédelemi, </w:t>
      </w:r>
    </w:p>
    <w:p w:rsidR="00BB2B30" w:rsidRDefault="00BB2B30" w:rsidP="00DA3246"/>
    <w:p w:rsidR="00BB2B30" w:rsidRDefault="00BB2B30" w:rsidP="00DA3246">
      <w:proofErr w:type="gramStart"/>
      <w:r>
        <w:t>f</w:t>
      </w:r>
      <w:proofErr w:type="gramEnd"/>
      <w:r>
        <w:t>) polgári- és katasztrófavédelmi,</w:t>
      </w:r>
    </w:p>
    <w:p w:rsidR="00BB2B30" w:rsidRDefault="00BB2B30" w:rsidP="00DA3246"/>
    <w:p w:rsidR="00BB2B30" w:rsidRDefault="00BB2B30" w:rsidP="00DA3246">
      <w:proofErr w:type="gramStart"/>
      <w:r>
        <w:t>g</w:t>
      </w:r>
      <w:proofErr w:type="gramEnd"/>
      <w:r>
        <w:t>) közös sport és szabadidős tevékenység óvodáskorú, sajátos nevelési igényű gyermekekkel, idős emberekkel.</w:t>
      </w:r>
    </w:p>
    <w:p w:rsidR="00BB2B30" w:rsidRDefault="00BB2B30" w:rsidP="00DA3246"/>
    <w:p w:rsidR="00BB2B30" w:rsidRDefault="00BB2B30" w:rsidP="00DA3246">
      <w:r>
        <w:t xml:space="preserve">Lehet az 50 órát több projekt keretében, több év alatt teljesíteni. Ennek az az előnye, hogy többféle dolgot tudtok kipróbálni. Arra is van lehetőség, hogy egy nagy projekt keretében, vagy több egy év alatt lefutó program keretében teljesítsétek az 50 órát. Ha jól készítitek elő és szívvel </w:t>
      </w:r>
      <w:proofErr w:type="gramStart"/>
      <w:r>
        <w:t>végzitek</w:t>
      </w:r>
      <w:proofErr w:type="gramEnd"/>
      <w:r>
        <w:t xml:space="preserve"> a feladataitokat rájöttök, hogy egy fantasztikus programnak és életre meghatározó élménynek lesztek részesei. Legyetek kreatívak és mérjétek fel környezetetekben, hogy miben lehettek hasznára másoknak, helyi közösségeteknek, környezeteteknek. </w:t>
      </w:r>
    </w:p>
    <w:p w:rsidR="00BB2B30" w:rsidRDefault="00BB2B30" w:rsidP="00DA3246"/>
    <w:p w:rsidR="00BB2B30" w:rsidRDefault="00BB2B30" w:rsidP="00DA3246">
      <w:pPr>
        <w:rPr>
          <w:b/>
        </w:rPr>
      </w:pPr>
    </w:p>
    <w:p w:rsidR="00BB2B30" w:rsidRDefault="00BB2B30" w:rsidP="00DA3246">
      <w:pPr>
        <w:rPr>
          <w:b/>
        </w:rPr>
      </w:pPr>
    </w:p>
    <w:p w:rsidR="00BB2B30" w:rsidRPr="009222C1" w:rsidRDefault="00BB2B30" w:rsidP="00DA3246">
      <w:r w:rsidRPr="009222C1">
        <w:t xml:space="preserve">További információt itt találtok: </w:t>
      </w:r>
      <w:r>
        <w:rPr>
          <w:rStyle w:val="HTML-idzet"/>
        </w:rPr>
        <w:t>www.kozossegi.ofi.hu</w:t>
      </w:r>
    </w:p>
    <w:p w:rsidR="00BB2B30" w:rsidRPr="009222C1" w:rsidRDefault="00BB2B30" w:rsidP="00DA3246"/>
    <w:p w:rsidR="00BB2B30" w:rsidRDefault="00BB2B30" w:rsidP="00DA3246">
      <w:r>
        <w:t>Jó ötleteket és élményeket kíván nektek a Közösségi Szolgálat csapata!</w:t>
      </w:r>
    </w:p>
    <w:p w:rsidR="00BB2B30" w:rsidRDefault="00BB2B30" w:rsidP="00DA3246"/>
    <w:p w:rsidR="00BB2B30" w:rsidRDefault="00BB2B30" w:rsidP="00DA3246"/>
    <w:p w:rsidR="00C02FDB" w:rsidRDefault="00C02FDB" w:rsidP="00DA3246">
      <w:pPr>
        <w:sectPr w:rsidR="00C02FDB" w:rsidSect="00C02FDB">
          <w:pgSz w:w="11906" w:h="16838"/>
          <w:pgMar w:top="1418" w:right="1418" w:bottom="1418" w:left="1418" w:header="709" w:footer="709" w:gutter="0"/>
          <w:cols w:space="708"/>
          <w:docGrid w:linePitch="360"/>
        </w:sectPr>
      </w:pPr>
    </w:p>
    <w:p w:rsidR="00C02FDB" w:rsidRPr="00C02FDB" w:rsidRDefault="00C02FDB" w:rsidP="00C02FDB">
      <w:pPr>
        <w:spacing w:after="240"/>
        <w:ind w:firstLine="0"/>
        <w:jc w:val="center"/>
        <w:rPr>
          <w:rFonts w:ascii="Garamond" w:eastAsia="Times New Roman" w:hAnsi="Garamond"/>
          <w:b/>
          <w:color w:val="000000"/>
          <w:sz w:val="32"/>
          <w:szCs w:val="32"/>
          <w:u w:val="single"/>
          <w:lang w:eastAsia="hu-HU"/>
        </w:rPr>
      </w:pPr>
      <w:r w:rsidRPr="00C02FDB">
        <w:rPr>
          <w:rFonts w:ascii="Garamond" w:eastAsia="Times New Roman" w:hAnsi="Garamond"/>
          <w:b/>
          <w:color w:val="000000"/>
          <w:sz w:val="32"/>
          <w:szCs w:val="32"/>
          <w:u w:val="single"/>
          <w:lang w:eastAsia="hu-HU"/>
        </w:rPr>
        <w:lastRenderedPageBreak/>
        <w:t>Jelentkezési lap</w:t>
      </w:r>
    </w:p>
    <w:p w:rsidR="00C02FDB" w:rsidRPr="00C02FDB" w:rsidRDefault="00C02FDB" w:rsidP="00C02FDB">
      <w:pPr>
        <w:ind w:firstLine="0"/>
        <w:jc w:val="center"/>
        <w:rPr>
          <w:rFonts w:ascii="Garamond" w:eastAsia="Times New Roman" w:hAnsi="Garamond"/>
          <w:color w:val="000000"/>
          <w:sz w:val="24"/>
          <w:szCs w:val="24"/>
          <w:u w:val="single"/>
          <w:lang w:eastAsia="hu-HU"/>
        </w:rPr>
      </w:pPr>
      <w:proofErr w:type="gramStart"/>
      <w:r w:rsidRPr="00C02FDB">
        <w:rPr>
          <w:rFonts w:ascii="Garamond" w:eastAsia="Times New Roman" w:hAnsi="Garamond"/>
          <w:color w:val="000000"/>
          <w:sz w:val="24"/>
          <w:szCs w:val="24"/>
          <w:u w:val="single"/>
          <w:lang w:eastAsia="hu-HU"/>
        </w:rPr>
        <w:t>iskolai</w:t>
      </w:r>
      <w:proofErr w:type="gramEnd"/>
      <w:r w:rsidRPr="00C02FDB">
        <w:rPr>
          <w:rFonts w:ascii="Garamond" w:eastAsia="Times New Roman" w:hAnsi="Garamond"/>
          <w:color w:val="000000"/>
          <w:sz w:val="24"/>
          <w:szCs w:val="24"/>
          <w:u w:val="single"/>
          <w:lang w:eastAsia="hu-HU"/>
        </w:rPr>
        <w:t xml:space="preserve"> közösségi szolgálatra</w:t>
      </w:r>
    </w:p>
    <w:p w:rsidR="00C02FDB" w:rsidRPr="00C02FDB" w:rsidRDefault="00C02FDB" w:rsidP="00C02FDB">
      <w:pPr>
        <w:ind w:firstLine="0"/>
        <w:jc w:val="center"/>
        <w:rPr>
          <w:rFonts w:ascii="Garamond" w:eastAsia="Times New Roman" w:hAnsi="Garamond"/>
          <w:color w:val="000000"/>
          <w:sz w:val="24"/>
          <w:szCs w:val="24"/>
          <w:u w:val="single"/>
          <w:lang w:eastAsia="hu-HU"/>
        </w:rPr>
      </w:pPr>
    </w:p>
    <w:p w:rsidR="00C02FDB" w:rsidRPr="00C02FDB" w:rsidRDefault="00C02FDB" w:rsidP="00C02FDB">
      <w:pPr>
        <w:spacing w:before="120" w:line="480" w:lineRule="auto"/>
        <w:ind w:firstLine="0"/>
        <w:jc w:val="center"/>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 xml:space="preserve">Alulírott ………………………………………………………………………. tanuló </w:t>
      </w:r>
      <w:proofErr w:type="gramStart"/>
      <w:r w:rsidRPr="00C02FDB">
        <w:rPr>
          <w:rFonts w:ascii="Garamond" w:eastAsia="Times New Roman" w:hAnsi="Garamond"/>
          <w:color w:val="000000"/>
          <w:sz w:val="24"/>
          <w:szCs w:val="24"/>
          <w:lang w:eastAsia="hu-HU"/>
        </w:rPr>
        <w:t>a</w:t>
      </w:r>
      <w:proofErr w:type="gramEnd"/>
    </w:p>
    <w:p w:rsidR="00C02FDB" w:rsidRPr="00C02FDB" w:rsidRDefault="00C02FDB" w:rsidP="00C02FDB">
      <w:pPr>
        <w:spacing w:before="120" w:line="480" w:lineRule="auto"/>
        <w:ind w:firstLine="0"/>
        <w:jc w:val="center"/>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BMSZC Pataky István Híradásipari és Informatikai Szakgimnázium</w:t>
      </w:r>
    </w:p>
    <w:p w:rsidR="00C02FDB" w:rsidRPr="00C02FDB" w:rsidRDefault="00C02FDB" w:rsidP="00C02FDB">
      <w:pPr>
        <w:spacing w:before="120" w:line="480" w:lineRule="auto"/>
        <w:ind w:firstLine="0"/>
        <w:jc w:val="center"/>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w:t>
      </w:r>
      <w:proofErr w:type="gramStart"/>
      <w:r w:rsidRPr="00C02FDB">
        <w:rPr>
          <w:rFonts w:ascii="Garamond" w:eastAsia="Times New Roman" w:hAnsi="Garamond"/>
          <w:color w:val="000000"/>
          <w:sz w:val="24"/>
          <w:szCs w:val="24"/>
          <w:lang w:eastAsia="hu-HU"/>
        </w:rPr>
        <w:t>……………………………………</w:t>
      </w:r>
      <w:proofErr w:type="gramEnd"/>
      <w:r w:rsidRPr="00C02FDB">
        <w:rPr>
          <w:rFonts w:ascii="Garamond" w:eastAsia="Times New Roman" w:hAnsi="Garamond"/>
          <w:color w:val="000000"/>
          <w:sz w:val="24"/>
          <w:szCs w:val="24"/>
          <w:lang w:eastAsia="hu-HU"/>
        </w:rPr>
        <w:t xml:space="preserve"> osztályos tanulója </w:t>
      </w:r>
      <w:r w:rsidRPr="00C02FDB">
        <w:rPr>
          <w:rFonts w:ascii="Garamond" w:eastAsia="Times New Roman" w:hAnsi="Garamond"/>
          <w:color w:val="000000"/>
          <w:sz w:val="24"/>
          <w:szCs w:val="24"/>
          <w:lang w:eastAsia="hu-HU"/>
        </w:rPr>
        <w:br/>
        <w:t>az alábbi területeken kívánok eleget tenni a közösségi szolgálatnak:</w:t>
      </w:r>
    </w:p>
    <w:p w:rsidR="00C02FDB" w:rsidRPr="00C02FDB" w:rsidRDefault="00C02FDB" w:rsidP="00C02FDB">
      <w:pPr>
        <w:spacing w:before="120" w:line="480" w:lineRule="auto"/>
        <w:ind w:firstLine="0"/>
        <w:rPr>
          <w:rFonts w:ascii="Garamond" w:eastAsia="Times New Roman" w:hAnsi="Garamond"/>
          <w:b/>
          <w:color w:val="000000"/>
          <w:sz w:val="24"/>
          <w:szCs w:val="24"/>
          <w:lang w:eastAsia="hu-HU"/>
        </w:rPr>
      </w:pPr>
      <w:r w:rsidRPr="00C02FDB">
        <w:rPr>
          <w:rFonts w:ascii="Garamond" w:eastAsia="Times New Roman" w:hAnsi="Garamond"/>
          <w:b/>
          <w:color w:val="000000"/>
          <w:sz w:val="24"/>
          <w:szCs w:val="24"/>
          <w:lang w:eastAsia="hu-HU"/>
        </w:rPr>
        <w:t xml:space="preserve">A felsoroltak közül minimum hármat </w:t>
      </w:r>
      <w:r w:rsidRPr="00C02FDB">
        <w:rPr>
          <w:rFonts w:ascii="Garamond" w:eastAsia="Times New Roman" w:hAnsi="Garamond"/>
          <w:b/>
          <w:color w:val="000000"/>
          <w:sz w:val="24"/>
          <w:szCs w:val="24"/>
          <w:u w:val="single"/>
          <w:lang w:eastAsia="hu-HU"/>
        </w:rPr>
        <w:t>aláhúzással</w:t>
      </w:r>
      <w:r w:rsidRPr="00C02FDB">
        <w:rPr>
          <w:rFonts w:ascii="Garamond" w:eastAsia="Times New Roman" w:hAnsi="Garamond"/>
          <w:b/>
          <w:color w:val="000000"/>
          <w:sz w:val="24"/>
          <w:szCs w:val="24"/>
          <w:lang w:eastAsia="hu-HU"/>
        </w:rPr>
        <w:t xml:space="preserve"> </w:t>
      </w:r>
      <w:proofErr w:type="gramStart"/>
      <w:r w:rsidRPr="00C02FDB">
        <w:rPr>
          <w:rFonts w:ascii="Garamond" w:eastAsia="Times New Roman" w:hAnsi="Garamond"/>
          <w:b/>
          <w:color w:val="000000"/>
          <w:sz w:val="24"/>
          <w:szCs w:val="24"/>
          <w:lang w:eastAsia="hu-HU"/>
        </w:rPr>
        <w:t>kérem</w:t>
      </w:r>
      <w:proofErr w:type="gramEnd"/>
      <w:r w:rsidRPr="00C02FDB">
        <w:rPr>
          <w:rFonts w:ascii="Garamond" w:eastAsia="Times New Roman" w:hAnsi="Garamond"/>
          <w:b/>
          <w:color w:val="000000"/>
          <w:sz w:val="24"/>
          <w:szCs w:val="24"/>
          <w:lang w:eastAsia="hu-HU"/>
        </w:rPr>
        <w:t xml:space="preserve"> jelezze!</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proofErr w:type="gramStart"/>
      <w:r w:rsidRPr="00C02FDB">
        <w:rPr>
          <w:rFonts w:ascii="Times New Roman" w:eastAsia="Times New Roman" w:hAnsi="Times New Roman"/>
          <w:color w:val="000000"/>
          <w:sz w:val="26"/>
          <w:szCs w:val="24"/>
          <w:highlight w:val="white"/>
          <w:lang w:eastAsia="hu-HU"/>
        </w:rPr>
        <w:t>a</w:t>
      </w:r>
      <w:proofErr w:type="gramEnd"/>
      <w:r w:rsidRPr="00C02FDB">
        <w:rPr>
          <w:rFonts w:ascii="Times New Roman" w:eastAsia="Times New Roman" w:hAnsi="Times New Roman"/>
          <w:color w:val="000000"/>
          <w:sz w:val="26"/>
          <w:szCs w:val="24"/>
          <w:highlight w:val="white"/>
          <w:lang w:eastAsia="hu-HU"/>
        </w:rPr>
        <w:t>) az egészségügyi,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r w:rsidRPr="00C02FDB">
        <w:rPr>
          <w:rFonts w:ascii="Times New Roman" w:eastAsia="Times New Roman" w:hAnsi="Times New Roman"/>
          <w:color w:val="000000"/>
          <w:sz w:val="26"/>
          <w:szCs w:val="24"/>
          <w:highlight w:val="white"/>
          <w:lang w:eastAsia="hu-HU"/>
        </w:rPr>
        <w:t>b) a szociális és jótékonysági,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r w:rsidRPr="00C02FDB">
        <w:rPr>
          <w:rFonts w:ascii="Times New Roman" w:eastAsia="Times New Roman" w:hAnsi="Times New Roman"/>
          <w:color w:val="000000"/>
          <w:sz w:val="26"/>
          <w:szCs w:val="24"/>
          <w:highlight w:val="white"/>
          <w:lang w:eastAsia="hu-HU"/>
        </w:rPr>
        <w:t>c) az oktatási,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r w:rsidRPr="00C02FDB">
        <w:rPr>
          <w:rFonts w:ascii="Times New Roman" w:eastAsia="Times New Roman" w:hAnsi="Times New Roman"/>
          <w:color w:val="000000"/>
          <w:sz w:val="26"/>
          <w:szCs w:val="24"/>
          <w:highlight w:val="white"/>
          <w:lang w:eastAsia="hu-HU"/>
        </w:rPr>
        <w:t>d) a kulturális és közösségi,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proofErr w:type="gramStart"/>
      <w:r w:rsidRPr="00C02FDB">
        <w:rPr>
          <w:rFonts w:ascii="Times New Roman" w:eastAsia="Times New Roman" w:hAnsi="Times New Roman"/>
          <w:color w:val="000000"/>
          <w:sz w:val="26"/>
          <w:szCs w:val="24"/>
          <w:highlight w:val="white"/>
          <w:lang w:eastAsia="hu-HU"/>
        </w:rPr>
        <w:t>e</w:t>
      </w:r>
      <w:proofErr w:type="gramEnd"/>
      <w:r w:rsidRPr="00C02FDB">
        <w:rPr>
          <w:rFonts w:ascii="Times New Roman" w:eastAsia="Times New Roman" w:hAnsi="Times New Roman"/>
          <w:color w:val="000000"/>
          <w:sz w:val="26"/>
          <w:szCs w:val="24"/>
          <w:highlight w:val="white"/>
          <w:lang w:eastAsia="hu-HU"/>
        </w:rPr>
        <w:t>) a környezet- és természetvédelemi,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proofErr w:type="gramStart"/>
      <w:r w:rsidRPr="00C02FDB">
        <w:rPr>
          <w:rFonts w:ascii="Times New Roman" w:eastAsia="Times New Roman" w:hAnsi="Times New Roman"/>
          <w:color w:val="000000"/>
          <w:sz w:val="26"/>
          <w:szCs w:val="24"/>
          <w:highlight w:val="white"/>
          <w:lang w:eastAsia="hu-HU"/>
        </w:rPr>
        <w:t>f</w:t>
      </w:r>
      <w:proofErr w:type="gramEnd"/>
      <w:r w:rsidRPr="00C02FDB">
        <w:rPr>
          <w:rFonts w:ascii="Times New Roman" w:eastAsia="Times New Roman" w:hAnsi="Times New Roman"/>
          <w:color w:val="000000"/>
          <w:sz w:val="26"/>
          <w:szCs w:val="24"/>
          <w:highlight w:val="white"/>
          <w:lang w:eastAsia="hu-HU"/>
        </w:rPr>
        <w:t>) a katasztrófavédelmi,</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000000"/>
          <w:sz w:val="26"/>
          <w:szCs w:val="24"/>
          <w:highlight w:val="white"/>
          <w:lang w:eastAsia="hu-HU"/>
        </w:rPr>
      </w:pPr>
      <w:proofErr w:type="gramStart"/>
      <w:r w:rsidRPr="00C02FDB">
        <w:rPr>
          <w:rFonts w:ascii="Times New Roman" w:eastAsia="Times New Roman" w:hAnsi="Times New Roman"/>
          <w:color w:val="000000"/>
          <w:sz w:val="26"/>
          <w:szCs w:val="24"/>
          <w:highlight w:val="white"/>
          <w:lang w:eastAsia="hu-HU"/>
        </w:rPr>
        <w:t>g</w:t>
      </w:r>
      <w:proofErr w:type="gramEnd"/>
      <w:r w:rsidRPr="00C02FDB">
        <w:rPr>
          <w:rFonts w:ascii="Times New Roman" w:eastAsia="Times New Roman" w:hAnsi="Times New Roman"/>
          <w:color w:val="000000"/>
          <w:sz w:val="26"/>
          <w:szCs w:val="24"/>
          <w:highlight w:val="white"/>
          <w:lang w:eastAsia="hu-HU"/>
        </w:rPr>
        <w:t>) az óvodás korú, sajátos nevelési igényű gyermekekkel, tanulókkal, az idős emberekkel közös sport- és szabadidős,</w:t>
      </w:r>
    </w:p>
    <w:p w:rsidR="00C02FDB" w:rsidRPr="00C02FDB" w:rsidRDefault="00C02FDB" w:rsidP="00C02FDB">
      <w:pPr>
        <w:autoSpaceDE w:val="0"/>
        <w:autoSpaceDN w:val="0"/>
        <w:adjustRightInd w:val="0"/>
        <w:spacing w:after="60" w:line="287" w:lineRule="auto"/>
        <w:ind w:left="2268" w:right="1417" w:firstLine="0"/>
        <w:rPr>
          <w:rFonts w:ascii="Times New Roman" w:eastAsia="Times New Roman" w:hAnsi="Times New Roman"/>
          <w:color w:val="6C6C6C"/>
          <w:sz w:val="26"/>
          <w:szCs w:val="24"/>
          <w:highlight w:val="white"/>
          <w:lang w:eastAsia="hu-HU"/>
        </w:rPr>
      </w:pPr>
      <w:proofErr w:type="gramStart"/>
      <w:r w:rsidRPr="00C02FDB">
        <w:rPr>
          <w:rFonts w:ascii="Times New Roman" w:eastAsia="Times New Roman" w:hAnsi="Times New Roman"/>
          <w:color w:val="000000"/>
          <w:sz w:val="26"/>
          <w:szCs w:val="24"/>
          <w:highlight w:val="white"/>
          <w:lang w:eastAsia="hu-HU"/>
        </w:rPr>
        <w:t>h</w:t>
      </w:r>
      <w:proofErr w:type="gramEnd"/>
      <w:r w:rsidRPr="00C02FDB">
        <w:rPr>
          <w:rFonts w:ascii="Times New Roman" w:eastAsia="Times New Roman" w:hAnsi="Times New Roman"/>
          <w:color w:val="000000"/>
          <w:sz w:val="26"/>
          <w:szCs w:val="24"/>
          <w:highlight w:val="white"/>
          <w:lang w:eastAsia="hu-HU"/>
        </w:rPr>
        <w:t>) az egyes rendőrségi feladatok ellátására létrehozott szerveknél bűn- és baleset-megelőzési</w:t>
      </w:r>
    </w:p>
    <w:p w:rsidR="00C02FDB" w:rsidRPr="00C02FDB" w:rsidRDefault="00C02FDB" w:rsidP="00C02FDB">
      <w:pPr>
        <w:spacing w:before="600" w:line="480" w:lineRule="auto"/>
        <w:ind w:left="357" w:firstLine="0"/>
        <w:jc w:val="both"/>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t>……………………………………</w:t>
      </w:r>
    </w:p>
    <w:p w:rsidR="00C02FDB" w:rsidRPr="00C02FDB" w:rsidRDefault="00C02FDB" w:rsidP="00C02FDB">
      <w:pPr>
        <w:spacing w:line="480" w:lineRule="auto"/>
        <w:ind w:left="360" w:firstLine="0"/>
        <w:jc w:val="both"/>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proofErr w:type="gramStart"/>
      <w:r w:rsidRPr="00C02FDB">
        <w:rPr>
          <w:rFonts w:ascii="Garamond" w:eastAsia="Times New Roman" w:hAnsi="Garamond"/>
          <w:color w:val="000000"/>
          <w:sz w:val="24"/>
          <w:szCs w:val="24"/>
          <w:lang w:eastAsia="hu-HU"/>
        </w:rPr>
        <w:t>tanuló</w:t>
      </w:r>
      <w:proofErr w:type="gramEnd"/>
      <w:r w:rsidRPr="00C02FDB">
        <w:rPr>
          <w:rFonts w:ascii="Garamond" w:eastAsia="Times New Roman" w:hAnsi="Garamond"/>
          <w:color w:val="000000"/>
          <w:sz w:val="24"/>
          <w:szCs w:val="24"/>
          <w:lang w:eastAsia="hu-HU"/>
        </w:rPr>
        <w:t xml:space="preserve"> aláírása</w:t>
      </w:r>
    </w:p>
    <w:p w:rsidR="00C02FDB" w:rsidRPr="00C02FDB" w:rsidRDefault="00C02FDB" w:rsidP="00C02FDB">
      <w:pPr>
        <w:spacing w:line="480" w:lineRule="auto"/>
        <w:ind w:left="357" w:firstLine="0"/>
        <w:jc w:val="both"/>
        <w:rPr>
          <w:rFonts w:ascii="Garamond" w:eastAsia="Times New Roman" w:hAnsi="Garamond"/>
          <w:b/>
          <w:color w:val="000000"/>
          <w:sz w:val="24"/>
          <w:szCs w:val="24"/>
          <w:lang w:eastAsia="hu-HU"/>
        </w:rPr>
      </w:pPr>
      <w:r w:rsidRPr="00C02FDB">
        <w:rPr>
          <w:rFonts w:ascii="Garamond" w:eastAsia="Times New Roman" w:hAnsi="Garamond"/>
          <w:b/>
          <w:color w:val="000000"/>
          <w:sz w:val="24"/>
          <w:szCs w:val="24"/>
          <w:lang w:eastAsia="hu-HU"/>
        </w:rPr>
        <w:t>Szülő, gondviselő nyilatkozata:</w:t>
      </w:r>
    </w:p>
    <w:p w:rsidR="00C02FDB" w:rsidRPr="00C02FDB" w:rsidRDefault="00C02FDB" w:rsidP="00C02FDB">
      <w:pPr>
        <w:spacing w:line="480" w:lineRule="auto"/>
        <w:ind w:left="360" w:firstLine="0"/>
        <w:jc w:val="both"/>
        <w:rPr>
          <w:rFonts w:ascii="Garamond" w:eastAsia="Times New Roman" w:hAnsi="Garamond"/>
          <w:color w:val="000000"/>
          <w:sz w:val="24"/>
          <w:szCs w:val="24"/>
          <w:lang w:eastAsia="hu-HU"/>
        </w:rPr>
      </w:pPr>
      <w:proofErr w:type="gramStart"/>
      <w:r w:rsidRPr="00C02FDB">
        <w:rPr>
          <w:rFonts w:ascii="Garamond" w:eastAsia="Times New Roman" w:hAnsi="Garamond"/>
          <w:color w:val="000000"/>
          <w:sz w:val="24"/>
          <w:szCs w:val="24"/>
          <w:lang w:eastAsia="hu-HU"/>
        </w:rPr>
        <w:t>Alulírott …</w:t>
      </w:r>
      <w:proofErr w:type="gramEnd"/>
      <w:r w:rsidRPr="00C02FDB">
        <w:rPr>
          <w:rFonts w:ascii="Garamond" w:eastAsia="Times New Roman" w:hAnsi="Garamond"/>
          <w:color w:val="000000"/>
          <w:sz w:val="24"/>
          <w:szCs w:val="24"/>
          <w:lang w:eastAsia="hu-HU"/>
        </w:rPr>
        <w:t>…………………………………………………………………………………..</w:t>
      </w:r>
    </w:p>
    <w:p w:rsidR="00C02FDB" w:rsidRPr="00C02FDB" w:rsidRDefault="00C02FDB" w:rsidP="00C02FDB">
      <w:pPr>
        <w:spacing w:line="480" w:lineRule="auto"/>
        <w:ind w:left="360" w:firstLine="0"/>
        <w:jc w:val="both"/>
        <w:rPr>
          <w:rFonts w:ascii="Garamond" w:eastAsia="Times New Roman" w:hAnsi="Garamond"/>
          <w:color w:val="000000"/>
          <w:sz w:val="24"/>
          <w:szCs w:val="24"/>
          <w:lang w:eastAsia="hu-HU"/>
        </w:rPr>
      </w:pPr>
      <w:proofErr w:type="gramStart"/>
      <w:r w:rsidRPr="00C02FDB">
        <w:rPr>
          <w:rFonts w:ascii="Garamond" w:eastAsia="Times New Roman" w:hAnsi="Garamond"/>
          <w:color w:val="000000"/>
          <w:sz w:val="24"/>
          <w:szCs w:val="24"/>
          <w:lang w:eastAsia="hu-HU"/>
        </w:rPr>
        <w:t>nevezett</w:t>
      </w:r>
      <w:proofErr w:type="gramEnd"/>
      <w:r w:rsidRPr="00C02FDB">
        <w:rPr>
          <w:rFonts w:ascii="Garamond" w:eastAsia="Times New Roman" w:hAnsi="Garamond"/>
          <w:color w:val="000000"/>
          <w:sz w:val="24"/>
          <w:szCs w:val="24"/>
          <w:lang w:eastAsia="hu-HU"/>
        </w:rPr>
        <w:t xml:space="preserve"> tanuló szülője/gondviselője az iskolai közösségi szolgálat teljesítését a jelzett területeken támogatom és tudomásul veszem.</w:t>
      </w:r>
    </w:p>
    <w:p w:rsidR="00C02FDB" w:rsidRPr="00C02FDB" w:rsidRDefault="00C02FDB" w:rsidP="00C02FDB">
      <w:pPr>
        <w:spacing w:line="480" w:lineRule="auto"/>
        <w:ind w:left="357" w:firstLine="0"/>
        <w:jc w:val="both"/>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t>……………………………………………</w:t>
      </w:r>
    </w:p>
    <w:p w:rsidR="00C02FDB" w:rsidRPr="00C02FDB" w:rsidRDefault="00C02FDB" w:rsidP="00C02FDB">
      <w:pPr>
        <w:spacing w:line="480" w:lineRule="auto"/>
        <w:ind w:left="360" w:firstLine="0"/>
        <w:jc w:val="both"/>
        <w:rPr>
          <w:rFonts w:ascii="Garamond" w:eastAsia="Times New Roman" w:hAnsi="Garamond"/>
          <w:color w:val="000000"/>
          <w:sz w:val="24"/>
          <w:szCs w:val="24"/>
          <w:lang w:eastAsia="hu-HU"/>
        </w:rPr>
      </w:pP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r w:rsidRPr="00C02FDB">
        <w:rPr>
          <w:rFonts w:ascii="Garamond" w:eastAsia="Times New Roman" w:hAnsi="Garamond"/>
          <w:color w:val="000000"/>
          <w:sz w:val="24"/>
          <w:szCs w:val="24"/>
          <w:lang w:eastAsia="hu-HU"/>
        </w:rPr>
        <w:tab/>
      </w:r>
      <w:proofErr w:type="gramStart"/>
      <w:r w:rsidRPr="00C02FDB">
        <w:rPr>
          <w:rFonts w:ascii="Garamond" w:eastAsia="Times New Roman" w:hAnsi="Garamond"/>
          <w:color w:val="000000"/>
          <w:sz w:val="24"/>
          <w:szCs w:val="24"/>
          <w:lang w:eastAsia="hu-HU"/>
        </w:rPr>
        <w:t>szülő</w:t>
      </w:r>
      <w:proofErr w:type="gramEnd"/>
      <w:r w:rsidRPr="00C02FDB">
        <w:rPr>
          <w:rFonts w:ascii="Garamond" w:eastAsia="Times New Roman" w:hAnsi="Garamond"/>
          <w:color w:val="000000"/>
          <w:sz w:val="24"/>
          <w:szCs w:val="24"/>
          <w:lang w:eastAsia="hu-HU"/>
        </w:rPr>
        <w:t>, gondviselő aláírása</w:t>
      </w:r>
    </w:p>
    <w:p w:rsidR="00C02FDB" w:rsidRPr="00C02FDB" w:rsidRDefault="00B3662F" w:rsidP="00C02FDB">
      <w:pPr>
        <w:spacing w:line="480" w:lineRule="auto"/>
        <w:ind w:left="360" w:firstLine="0"/>
        <w:rPr>
          <w:rFonts w:ascii="Garamond" w:eastAsia="Times New Roman" w:hAnsi="Garamond"/>
          <w:b/>
          <w:color w:val="000000"/>
          <w:sz w:val="24"/>
          <w:szCs w:val="24"/>
          <w:lang w:eastAsia="hu-HU"/>
        </w:rPr>
      </w:pPr>
      <w:r>
        <w:rPr>
          <w:rFonts w:ascii="Garamond" w:eastAsia="Times New Roman" w:hAnsi="Garamond"/>
          <w:b/>
          <w:color w:val="000000"/>
          <w:sz w:val="24"/>
          <w:szCs w:val="24"/>
          <w:lang w:eastAsia="hu-HU"/>
        </w:rPr>
        <w:t>Budapest, 2020. június 22-23.</w:t>
      </w:r>
      <w:bookmarkStart w:id="0" w:name="_GoBack"/>
      <w:bookmarkEnd w:id="0"/>
    </w:p>
    <w:p w:rsidR="00C02FDB" w:rsidRDefault="00C02FDB" w:rsidP="00C02FDB">
      <w:pPr>
        <w:ind w:firstLine="0"/>
      </w:pPr>
    </w:p>
    <w:sectPr w:rsidR="00C02FDB" w:rsidSect="00785084">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46"/>
    <w:rsid w:val="002E4031"/>
    <w:rsid w:val="00445BE5"/>
    <w:rsid w:val="004E4C08"/>
    <w:rsid w:val="007510C3"/>
    <w:rsid w:val="0076542A"/>
    <w:rsid w:val="00792D57"/>
    <w:rsid w:val="007D3F0C"/>
    <w:rsid w:val="009222C1"/>
    <w:rsid w:val="00993FEE"/>
    <w:rsid w:val="009F10AB"/>
    <w:rsid w:val="00B3662F"/>
    <w:rsid w:val="00B730A2"/>
    <w:rsid w:val="00BB2B30"/>
    <w:rsid w:val="00BD3320"/>
    <w:rsid w:val="00C02FDB"/>
    <w:rsid w:val="00D524FE"/>
    <w:rsid w:val="00D676F8"/>
    <w:rsid w:val="00D805B7"/>
    <w:rsid w:val="00D95C87"/>
    <w:rsid w:val="00DA3246"/>
    <w:rsid w:val="00DE54E3"/>
    <w:rsid w:val="00EB26BE"/>
    <w:rsid w:val="00F94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4E48BD-F994-426B-ACA6-E907380B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3320"/>
    <w:pPr>
      <w:ind w:firstLine="709"/>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TML-idzet">
    <w:name w:val="HTML Cite"/>
    <w:basedOn w:val="Bekezdsalapbettpusa"/>
    <w:uiPriority w:val="99"/>
    <w:semiHidden/>
    <w:rsid w:val="009222C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084102">
      <w:marLeft w:val="0"/>
      <w:marRight w:val="0"/>
      <w:marTop w:val="0"/>
      <w:marBottom w:val="0"/>
      <w:divBdr>
        <w:top w:val="none" w:sz="0" w:space="0" w:color="auto"/>
        <w:left w:val="none" w:sz="0" w:space="0" w:color="auto"/>
        <w:bottom w:val="none" w:sz="0" w:space="0" w:color="auto"/>
        <w:right w:val="none" w:sz="0" w:space="0" w:color="auto"/>
      </w:divBdr>
      <w:divsChild>
        <w:div w:id="1863084104">
          <w:marLeft w:val="0"/>
          <w:marRight w:val="0"/>
          <w:marTop w:val="0"/>
          <w:marBottom w:val="0"/>
          <w:divBdr>
            <w:top w:val="none" w:sz="0" w:space="0" w:color="auto"/>
            <w:left w:val="none" w:sz="0" w:space="0" w:color="auto"/>
            <w:bottom w:val="none" w:sz="0" w:space="0" w:color="auto"/>
            <w:right w:val="none" w:sz="0" w:space="0" w:color="auto"/>
          </w:divBdr>
          <w:divsChild>
            <w:div w:id="1863084103">
              <w:marLeft w:val="0"/>
              <w:marRight w:val="0"/>
              <w:marTop w:val="0"/>
              <w:marBottom w:val="0"/>
              <w:divBdr>
                <w:top w:val="none" w:sz="0" w:space="0" w:color="auto"/>
                <w:left w:val="none" w:sz="0" w:space="0" w:color="auto"/>
                <w:bottom w:val="none" w:sz="0" w:space="0" w:color="auto"/>
                <w:right w:val="none" w:sz="0" w:space="0" w:color="auto"/>
              </w:divBdr>
            </w:div>
          </w:divsChild>
        </w:div>
        <w:div w:id="1863084105">
          <w:marLeft w:val="0"/>
          <w:marRight w:val="0"/>
          <w:marTop w:val="0"/>
          <w:marBottom w:val="0"/>
          <w:divBdr>
            <w:top w:val="none" w:sz="0" w:space="0" w:color="auto"/>
            <w:left w:val="none" w:sz="0" w:space="0" w:color="auto"/>
            <w:bottom w:val="none" w:sz="0" w:space="0" w:color="auto"/>
            <w:right w:val="none" w:sz="0" w:space="0" w:color="auto"/>
          </w:divBdr>
          <w:divsChild>
            <w:div w:id="18630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2679</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Dege familia</dc:creator>
  <cp:keywords/>
  <dc:description/>
  <cp:lastModifiedBy>Windows-felhasználó</cp:lastModifiedBy>
  <cp:revision>4</cp:revision>
  <dcterms:created xsi:type="dcterms:W3CDTF">2018-06-20T06:46:00Z</dcterms:created>
  <dcterms:modified xsi:type="dcterms:W3CDTF">2020-05-13T07:11:00Z</dcterms:modified>
</cp:coreProperties>
</file>